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B6832" w14:textId="07FA7C55" w:rsidR="007D5719" w:rsidRPr="007D5719" w:rsidRDefault="007D5719" w:rsidP="007D5719">
      <w:pPr>
        <w:spacing w:after="0" w:line="360" w:lineRule="auto"/>
        <w:jc w:val="right"/>
        <w:rPr>
          <w:rFonts w:ascii="Times New Roman" w:hAnsi="Times New Roman" w:cs="Times New Roman"/>
          <w:b/>
          <w:bCs/>
          <w:color w:val="FF0000"/>
          <w:sz w:val="20"/>
          <w:szCs w:val="20"/>
        </w:rPr>
      </w:pPr>
      <w:bookmarkStart w:id="0" w:name="_Hlk233280265"/>
      <w:bookmarkStart w:id="1" w:name="_Hlk233986502"/>
      <w:bookmarkEnd w:id="0"/>
      <w:r w:rsidRPr="007D5719">
        <w:rPr>
          <w:rFonts w:ascii="Times New Roman" w:hAnsi="Times New Roman" w:cs="Times New Roman"/>
          <w:b/>
          <w:bCs/>
          <w:color w:val="FF0000"/>
          <w:sz w:val="20"/>
          <w:szCs w:val="20"/>
        </w:rPr>
        <w:t xml:space="preserve">EXTENSION </w:t>
      </w:r>
      <w:r w:rsidRPr="007D5719">
        <w:rPr>
          <w:rFonts w:ascii="Times New Roman" w:hAnsi="Times New Roman" w:cs="Times New Roman"/>
          <w:b/>
          <w:bCs/>
          <w:color w:val="FF0000"/>
          <w:sz w:val="20"/>
          <w:szCs w:val="20"/>
        </w:rPr>
        <w:t>PUBLICATION</w:t>
      </w:r>
      <w:r w:rsidRPr="007D5719">
        <w:rPr>
          <w:rFonts w:ascii="Times New Roman" w:hAnsi="Times New Roman" w:cs="Times New Roman"/>
          <w:b/>
          <w:bCs/>
          <w:color w:val="FF0000"/>
          <w:sz w:val="20"/>
          <w:szCs w:val="20"/>
        </w:rPr>
        <w:t xml:space="preserve"> NO. AU/</w:t>
      </w:r>
      <w:proofErr w:type="spellStart"/>
      <w:r w:rsidRPr="007D5719">
        <w:rPr>
          <w:rFonts w:ascii="Times New Roman" w:hAnsi="Times New Roman" w:cs="Times New Roman"/>
          <w:b/>
          <w:bCs/>
          <w:color w:val="FF0000"/>
          <w:sz w:val="20"/>
          <w:szCs w:val="20"/>
        </w:rPr>
        <w:t>DEx</w:t>
      </w:r>
      <w:proofErr w:type="spellEnd"/>
      <w:r w:rsidRPr="007D5719">
        <w:rPr>
          <w:rFonts w:ascii="Times New Roman" w:hAnsi="Times New Roman" w:cs="Times New Roman"/>
          <w:b/>
          <w:bCs/>
          <w:color w:val="FF0000"/>
          <w:sz w:val="20"/>
          <w:szCs w:val="20"/>
        </w:rPr>
        <w:t>/4</w:t>
      </w:r>
      <w:r w:rsidRPr="007D5719">
        <w:rPr>
          <w:rFonts w:ascii="Times New Roman" w:hAnsi="Times New Roman" w:cs="Times New Roman"/>
          <w:b/>
          <w:bCs/>
          <w:color w:val="FF0000"/>
          <w:sz w:val="20"/>
          <w:szCs w:val="20"/>
        </w:rPr>
        <w:t>99</w:t>
      </w:r>
      <w:r w:rsidRPr="007D5719">
        <w:rPr>
          <w:rFonts w:ascii="Times New Roman" w:hAnsi="Times New Roman" w:cs="Times New Roman"/>
          <w:b/>
          <w:bCs/>
          <w:color w:val="FF0000"/>
          <w:sz w:val="20"/>
          <w:szCs w:val="20"/>
        </w:rPr>
        <w:t>-Bl/07/2026</w:t>
      </w:r>
    </w:p>
    <w:p w14:paraId="4F1B7B8D" w14:textId="6055E93E" w:rsidR="002B22A6" w:rsidRPr="007977DB" w:rsidRDefault="00703EC9" w:rsidP="007977DB">
      <w:pPr>
        <w:spacing w:after="0" w:line="360" w:lineRule="auto"/>
        <w:jc w:val="both"/>
        <w:rPr>
          <w:rFonts w:ascii="Times New Roman" w:hAnsi="Times New Roman" w:cs="Times New Roman"/>
          <w:b/>
          <w:bCs/>
          <w:highlight w:val="yellow"/>
        </w:rPr>
      </w:pPr>
      <w:r w:rsidRPr="000A5925">
        <w:rPr>
          <w:rFonts w:ascii="Times New Roman" w:hAnsi="Times New Roman" w:cs="Times New Roman"/>
          <w:noProof/>
          <w:lang w:eastAsia="en-IN"/>
        </w:rPr>
        <w:drawing>
          <wp:anchor distT="0" distB="0" distL="114300" distR="114300" simplePos="0" relativeHeight="251658241" behindDoc="1" locked="0" layoutInCell="1" allowOverlap="1" wp14:anchorId="2E3852F9" wp14:editId="47732A16">
            <wp:simplePos x="0" y="0"/>
            <wp:positionH relativeFrom="margin">
              <wp:align>right</wp:align>
            </wp:positionH>
            <wp:positionV relativeFrom="paragraph">
              <wp:posOffset>168902</wp:posOffset>
            </wp:positionV>
            <wp:extent cx="1024255" cy="803740"/>
            <wp:effectExtent l="0" t="0" r="444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_2025-08-25_173933-removebg-preview.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8250" cy="806875"/>
                    </a:xfrm>
                    <a:prstGeom prst="rect">
                      <a:avLst/>
                    </a:prstGeom>
                  </pic:spPr>
                </pic:pic>
              </a:graphicData>
            </a:graphic>
            <wp14:sizeRelH relativeFrom="margin">
              <wp14:pctWidth>0</wp14:pctWidth>
            </wp14:sizeRelH>
            <wp14:sizeRelV relativeFrom="margin">
              <wp14:pctHeight>0</wp14:pctHeight>
            </wp14:sizeRelV>
          </wp:anchor>
        </w:drawing>
      </w:r>
      <w:r w:rsidRPr="000A5925">
        <w:rPr>
          <w:rFonts w:ascii="Times New Roman" w:hAnsi="Times New Roman" w:cs="Times New Roman"/>
          <w:noProof/>
          <w:lang w:eastAsia="en-IN"/>
        </w:rPr>
        <w:drawing>
          <wp:anchor distT="0" distB="0" distL="114300" distR="114300" simplePos="0" relativeHeight="251658240" behindDoc="1" locked="0" layoutInCell="1" allowOverlap="1" wp14:anchorId="77BDC267" wp14:editId="45D7EF51">
            <wp:simplePos x="0" y="0"/>
            <wp:positionH relativeFrom="margin">
              <wp:align>left</wp:align>
            </wp:positionH>
            <wp:positionV relativeFrom="paragraph">
              <wp:posOffset>0</wp:posOffset>
            </wp:positionV>
            <wp:extent cx="1057835" cy="10096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2025-08-25_173821-removebg-previe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3484" cy="1015042"/>
                    </a:xfrm>
                    <a:prstGeom prst="rect">
                      <a:avLst/>
                    </a:prstGeom>
                  </pic:spPr>
                </pic:pic>
              </a:graphicData>
            </a:graphic>
            <wp14:sizeRelH relativeFrom="margin">
              <wp14:pctWidth>0</wp14:pctWidth>
            </wp14:sizeRelH>
            <wp14:sizeRelV relativeFrom="margin">
              <wp14:pctHeight>0</wp14:pctHeight>
            </wp14:sizeRelV>
          </wp:anchor>
        </w:drawing>
      </w:r>
    </w:p>
    <w:p w14:paraId="39DC3993" w14:textId="77777777" w:rsidR="00DD6E11" w:rsidRDefault="00703EC9" w:rsidP="00703EC9">
      <w:pPr>
        <w:tabs>
          <w:tab w:val="center" w:pos="4513"/>
          <w:tab w:val="right" w:pos="9026"/>
        </w:tabs>
        <w:spacing w:after="0" w:line="240" w:lineRule="auto"/>
        <w:jc w:val="center"/>
        <w:rPr>
          <w:rFonts w:ascii="Times New Roman" w:hAnsi="Times New Roman" w:cs="Times New Roman"/>
          <w:b/>
          <w:bCs/>
        </w:rPr>
      </w:pPr>
      <w:r>
        <w:rPr>
          <w:rFonts w:ascii="Times New Roman" w:hAnsi="Times New Roman" w:cs="Times New Roman"/>
          <w:b/>
          <w:bCs/>
        </w:rPr>
        <w:t xml:space="preserve">  </w:t>
      </w:r>
    </w:p>
    <w:p w14:paraId="7DEF21C9" w14:textId="7511E3BC" w:rsidR="00703EC9" w:rsidRPr="00F7314E" w:rsidRDefault="009435A7" w:rsidP="009435A7">
      <w:pPr>
        <w:tabs>
          <w:tab w:val="center" w:pos="4513"/>
          <w:tab w:val="right" w:pos="9026"/>
        </w:tabs>
        <w:spacing w:after="0" w:line="240" w:lineRule="auto"/>
        <w:rPr>
          <w:rFonts w:ascii="Times New Roman" w:eastAsia="Calibri" w:hAnsi="Times New Roman" w:cs="Times New Roman"/>
          <w:b/>
          <w:sz w:val="36"/>
          <w:szCs w:val="36"/>
        </w:rPr>
      </w:pPr>
      <w:r>
        <w:rPr>
          <w:rFonts w:ascii="Times New Roman" w:hAnsi="Times New Roman" w:cs="Times New Roman"/>
          <w:b/>
          <w:bCs/>
        </w:rPr>
        <w:tab/>
      </w:r>
      <w:r w:rsidR="00703EC9">
        <w:rPr>
          <w:rFonts w:ascii="Times New Roman" w:hAnsi="Times New Roman" w:cs="Times New Roman"/>
          <w:b/>
          <w:bCs/>
        </w:rPr>
        <w:t xml:space="preserve"> </w:t>
      </w:r>
      <w:r w:rsidR="00703EC9" w:rsidRPr="00F7314E">
        <w:rPr>
          <w:rFonts w:ascii="Times New Roman" w:eastAsia="Calibri" w:hAnsi="Times New Roman" w:cs="Times New Roman"/>
          <w:b/>
          <w:sz w:val="36"/>
          <w:szCs w:val="36"/>
        </w:rPr>
        <w:t xml:space="preserve">KRISHI VIGYAN KENDRA </w:t>
      </w:r>
      <w:r w:rsidR="00F7314E" w:rsidRPr="00F7314E">
        <w:rPr>
          <w:rFonts w:ascii="Times New Roman" w:eastAsia="Calibri" w:hAnsi="Times New Roman" w:cs="Times New Roman"/>
          <w:b/>
          <w:sz w:val="36"/>
          <w:szCs w:val="36"/>
        </w:rPr>
        <w:t>(KVK)</w:t>
      </w:r>
      <w:r w:rsidR="00703EC9" w:rsidRPr="00F7314E">
        <w:rPr>
          <w:rFonts w:ascii="Times New Roman" w:eastAsia="Calibri" w:hAnsi="Times New Roman" w:cs="Times New Roman"/>
          <w:b/>
          <w:sz w:val="36"/>
          <w:szCs w:val="36"/>
        </w:rPr>
        <w:t xml:space="preserve">   </w:t>
      </w:r>
      <w:r w:rsidRPr="00F7314E">
        <w:rPr>
          <w:rFonts w:ascii="Times New Roman" w:eastAsia="Calibri" w:hAnsi="Times New Roman" w:cs="Times New Roman"/>
          <w:b/>
          <w:sz w:val="36"/>
          <w:szCs w:val="36"/>
        </w:rPr>
        <w:tab/>
      </w:r>
    </w:p>
    <w:p w14:paraId="59F020F1" w14:textId="0AC97593" w:rsidR="00703EC9" w:rsidRPr="007977DB" w:rsidRDefault="00703EC9" w:rsidP="00703EC9">
      <w:pPr>
        <w:tabs>
          <w:tab w:val="center" w:pos="4513"/>
          <w:tab w:val="right" w:pos="9026"/>
        </w:tabs>
        <w:spacing w:after="0" w:line="240" w:lineRule="auto"/>
        <w:jc w:val="center"/>
        <w:rPr>
          <w:rFonts w:ascii="Times New Roman" w:eastAsia="Calibri" w:hAnsi="Times New Roman" w:cs="Times New Roman"/>
          <w:b/>
          <w:sz w:val="40"/>
          <w:szCs w:val="40"/>
        </w:rPr>
      </w:pPr>
      <w:r w:rsidRPr="00F7314E">
        <w:rPr>
          <w:rFonts w:ascii="Times New Roman" w:eastAsia="Calibri" w:hAnsi="Times New Roman" w:cs="Times New Roman"/>
          <w:b/>
          <w:sz w:val="36"/>
          <w:szCs w:val="36"/>
        </w:rPr>
        <w:t>GUREZ</w:t>
      </w:r>
      <w:r w:rsidRPr="007977DB">
        <w:rPr>
          <w:rFonts w:ascii="Times New Roman" w:eastAsia="Calibri" w:hAnsi="Times New Roman" w:cs="Times New Roman"/>
          <w:b/>
          <w:sz w:val="40"/>
          <w:szCs w:val="40"/>
        </w:rPr>
        <w:t xml:space="preserve"> </w:t>
      </w:r>
    </w:p>
    <w:bookmarkEnd w:id="1"/>
    <w:p w14:paraId="0711997C" w14:textId="77777777" w:rsidR="00703EC9" w:rsidRDefault="00703EC9" w:rsidP="00703EC9">
      <w:pPr>
        <w:tabs>
          <w:tab w:val="left" w:pos="8245"/>
        </w:tabs>
        <w:spacing w:after="120" w:line="276" w:lineRule="auto"/>
        <w:contextualSpacing/>
        <w:jc w:val="center"/>
        <w:rPr>
          <w:rFonts w:ascii="Times New Roman" w:hAnsi="Times New Roman" w:cs="Times New Roman"/>
          <w:b/>
          <w:sz w:val="32"/>
          <w:szCs w:val="32"/>
        </w:rPr>
      </w:pPr>
    </w:p>
    <w:p w14:paraId="63A42716" w14:textId="39C6F43C" w:rsidR="00F577C9" w:rsidRPr="00F577C9" w:rsidRDefault="00F577C9" w:rsidP="00703EC9">
      <w:pPr>
        <w:tabs>
          <w:tab w:val="left" w:pos="8245"/>
        </w:tabs>
        <w:spacing w:after="120" w:line="276" w:lineRule="auto"/>
        <w:contextualSpacing/>
        <w:jc w:val="center"/>
        <w:rPr>
          <w:rFonts w:ascii="Times New Roman" w:hAnsi="Times New Roman" w:cs="Times New Roman"/>
          <w:b/>
          <w:sz w:val="40"/>
          <w:szCs w:val="40"/>
        </w:rPr>
      </w:pPr>
      <w:r w:rsidRPr="00F577C9">
        <w:rPr>
          <w:rFonts w:ascii="Times New Roman" w:hAnsi="Times New Roman" w:cs="Times New Roman"/>
          <w:b/>
          <w:sz w:val="40"/>
          <w:szCs w:val="40"/>
        </w:rPr>
        <w:t xml:space="preserve">Gurez Tulips: Nature’s Perfect Splash of Colours </w:t>
      </w:r>
    </w:p>
    <w:p w14:paraId="4939E16B" w14:textId="77777777" w:rsidR="00703EC9" w:rsidRPr="00032C7E" w:rsidRDefault="00703EC9" w:rsidP="00703EC9">
      <w:pPr>
        <w:tabs>
          <w:tab w:val="left" w:pos="8245"/>
        </w:tabs>
        <w:spacing w:after="120" w:line="276" w:lineRule="auto"/>
        <w:contextualSpacing/>
        <w:jc w:val="center"/>
        <w:rPr>
          <w:rFonts w:ascii="Times New Roman" w:hAnsi="Times New Roman" w:cs="Times New Roman"/>
          <w:b/>
          <w:color w:val="E8E8E8" w:themeColor="background2"/>
          <w:sz w:val="32"/>
          <w:szCs w:val="32"/>
        </w:rPr>
      </w:pPr>
    </w:p>
    <w:p w14:paraId="72760932" w14:textId="46EEAC6E" w:rsidR="00703EC9" w:rsidRPr="00B97000" w:rsidRDefault="004E02F2" w:rsidP="00703EC9">
      <w:pPr>
        <w:rPr>
          <w:rFonts w:ascii="Times New Roman" w:hAnsi="Times New Roman" w:cs="Times New Roman"/>
        </w:rPr>
      </w:pPr>
      <w:r>
        <w:rPr>
          <w:noProof/>
        </w:rPr>
        <w:drawing>
          <wp:inline distT="0" distB="0" distL="0" distR="0" wp14:anchorId="5DD574FA" wp14:editId="2BB11FCD">
            <wp:extent cx="5691673" cy="4005194"/>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3290" cy="4020406"/>
                    </a:xfrm>
                    <a:prstGeom prst="ellipse">
                      <a:avLst/>
                    </a:prstGeom>
                    <a:ln>
                      <a:noFill/>
                    </a:ln>
                    <a:effectLst>
                      <a:softEdge rad="112500"/>
                    </a:effectLst>
                  </pic:spPr>
                </pic:pic>
              </a:graphicData>
            </a:graphic>
          </wp:inline>
        </w:drawing>
      </w:r>
    </w:p>
    <w:p w14:paraId="354BA95C" w14:textId="19637B6C" w:rsidR="00703EC9" w:rsidRPr="002B22A6" w:rsidRDefault="00E1416B" w:rsidP="00703EC9">
      <w:pPr>
        <w:spacing w:after="0"/>
        <w:jc w:val="cente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 xml:space="preserve">Chief </w:t>
      </w:r>
      <w:r w:rsidR="00703EC9" w:rsidRPr="002B22A6">
        <w:rPr>
          <w:rFonts w:ascii="Times New Roman" w:hAnsi="Times New Roman" w:cs="Times New Roman"/>
          <w:b/>
          <w:color w:val="000000" w:themeColor="text1"/>
          <w:sz w:val="36"/>
          <w:szCs w:val="36"/>
        </w:rPr>
        <w:t>Patron</w:t>
      </w:r>
    </w:p>
    <w:p w14:paraId="32ACEFD6" w14:textId="77777777" w:rsidR="00703EC9" w:rsidRPr="002B22A6" w:rsidRDefault="00703EC9" w:rsidP="00703EC9">
      <w:pPr>
        <w:spacing w:after="0"/>
        <w:jc w:val="center"/>
        <w:rPr>
          <w:rFonts w:ascii="Times New Roman" w:hAnsi="Times New Roman" w:cs="Times New Roman"/>
          <w:color w:val="000000" w:themeColor="text1"/>
          <w:sz w:val="28"/>
          <w:szCs w:val="28"/>
        </w:rPr>
      </w:pPr>
      <w:r w:rsidRPr="002B22A6">
        <w:rPr>
          <w:rFonts w:ascii="Times New Roman" w:hAnsi="Times New Roman" w:cs="Times New Roman"/>
          <w:color w:val="000000" w:themeColor="text1"/>
          <w:sz w:val="28"/>
          <w:szCs w:val="28"/>
        </w:rPr>
        <w:t xml:space="preserve">Prof. Nazir Ahmad </w:t>
      </w:r>
      <w:proofErr w:type="spellStart"/>
      <w:r w:rsidRPr="002B22A6">
        <w:rPr>
          <w:rFonts w:ascii="Times New Roman" w:hAnsi="Times New Roman" w:cs="Times New Roman"/>
          <w:color w:val="000000" w:themeColor="text1"/>
          <w:sz w:val="28"/>
          <w:szCs w:val="28"/>
        </w:rPr>
        <w:t>Ganai</w:t>
      </w:r>
      <w:proofErr w:type="spellEnd"/>
    </w:p>
    <w:p w14:paraId="2F79AE2C" w14:textId="0777A180" w:rsidR="00703EC9" w:rsidRPr="000A5925" w:rsidRDefault="00703EC9" w:rsidP="00703EC9">
      <w:pPr>
        <w:spacing w:after="0"/>
        <w:jc w:val="center"/>
        <w:rPr>
          <w:rFonts w:ascii="Times New Roman" w:hAnsi="Times New Roman" w:cs="Times New Roman"/>
          <w:color w:val="000000" w:themeColor="text1"/>
        </w:rPr>
      </w:pPr>
      <w:r w:rsidRPr="000A5925">
        <w:rPr>
          <w:rFonts w:ascii="Times New Roman" w:hAnsi="Times New Roman" w:cs="Times New Roman"/>
          <w:color w:val="000000" w:themeColor="text1"/>
        </w:rPr>
        <w:t>Hon’ble Vice chancellor</w:t>
      </w:r>
      <w:r w:rsidR="00F71CCA">
        <w:rPr>
          <w:rFonts w:ascii="Times New Roman" w:hAnsi="Times New Roman" w:cs="Times New Roman"/>
          <w:color w:val="000000" w:themeColor="text1"/>
        </w:rPr>
        <w:t>, SKUAST-Kashmir</w:t>
      </w:r>
    </w:p>
    <w:p w14:paraId="6A1BA81F" w14:textId="77777777" w:rsidR="00703EC9" w:rsidRPr="000A5925" w:rsidRDefault="00703EC9" w:rsidP="00703EC9">
      <w:pPr>
        <w:spacing w:after="0"/>
        <w:jc w:val="center"/>
        <w:rPr>
          <w:rFonts w:ascii="Times New Roman" w:hAnsi="Times New Roman" w:cs="Times New Roman"/>
          <w:b/>
        </w:rPr>
      </w:pPr>
    </w:p>
    <w:p w14:paraId="420D9ACF" w14:textId="1994444E" w:rsidR="00703EC9" w:rsidRPr="002B22A6" w:rsidRDefault="00703EC9" w:rsidP="00703EC9">
      <w:pPr>
        <w:spacing w:after="0"/>
        <w:jc w:val="center"/>
        <w:rPr>
          <w:rFonts w:ascii="Times New Roman" w:hAnsi="Times New Roman" w:cs="Times New Roman"/>
          <w:b/>
          <w:color w:val="000000" w:themeColor="text1"/>
          <w:sz w:val="36"/>
          <w:szCs w:val="36"/>
        </w:rPr>
      </w:pPr>
      <w:r w:rsidRPr="002B22A6">
        <w:rPr>
          <w:rFonts w:ascii="Times New Roman" w:hAnsi="Times New Roman" w:cs="Times New Roman"/>
          <w:b/>
          <w:color w:val="000000" w:themeColor="text1"/>
          <w:sz w:val="36"/>
          <w:szCs w:val="36"/>
        </w:rPr>
        <w:t>Co- Patron</w:t>
      </w:r>
    </w:p>
    <w:p w14:paraId="1EF8C01B" w14:textId="77777777" w:rsidR="00703EC9" w:rsidRPr="002B22A6" w:rsidRDefault="00703EC9" w:rsidP="00703EC9">
      <w:pPr>
        <w:spacing w:after="0"/>
        <w:jc w:val="center"/>
        <w:rPr>
          <w:rFonts w:ascii="Times New Roman" w:hAnsi="Times New Roman" w:cs="Times New Roman"/>
          <w:color w:val="000000" w:themeColor="text1"/>
          <w:sz w:val="28"/>
          <w:szCs w:val="28"/>
        </w:rPr>
      </w:pPr>
      <w:r w:rsidRPr="002B22A6">
        <w:rPr>
          <w:rFonts w:ascii="Times New Roman" w:hAnsi="Times New Roman" w:cs="Times New Roman"/>
          <w:color w:val="000000" w:themeColor="text1"/>
          <w:sz w:val="28"/>
          <w:szCs w:val="28"/>
        </w:rPr>
        <w:t xml:space="preserve">Prof Raihana Habib </w:t>
      </w:r>
      <w:proofErr w:type="spellStart"/>
      <w:r w:rsidRPr="002B22A6">
        <w:rPr>
          <w:rFonts w:ascii="Times New Roman" w:hAnsi="Times New Roman" w:cs="Times New Roman"/>
          <w:color w:val="000000" w:themeColor="text1"/>
          <w:sz w:val="28"/>
          <w:szCs w:val="28"/>
        </w:rPr>
        <w:t>Kanth</w:t>
      </w:r>
      <w:proofErr w:type="spellEnd"/>
    </w:p>
    <w:p w14:paraId="47EE9B88" w14:textId="2D6BCEF1" w:rsidR="00703EC9" w:rsidRDefault="00703EC9" w:rsidP="00703EC9">
      <w:pPr>
        <w:spacing w:after="0"/>
        <w:jc w:val="center"/>
        <w:rPr>
          <w:rFonts w:ascii="Times New Roman" w:hAnsi="Times New Roman" w:cs="Times New Roman"/>
          <w:color w:val="000000" w:themeColor="text1"/>
        </w:rPr>
      </w:pPr>
      <w:r w:rsidRPr="000A5925">
        <w:rPr>
          <w:rFonts w:ascii="Times New Roman" w:hAnsi="Times New Roman" w:cs="Times New Roman"/>
          <w:color w:val="000000" w:themeColor="text1"/>
        </w:rPr>
        <w:t>Director Extension</w:t>
      </w:r>
      <w:r w:rsidR="00F71CCA">
        <w:rPr>
          <w:rFonts w:ascii="Times New Roman" w:hAnsi="Times New Roman" w:cs="Times New Roman"/>
          <w:color w:val="000000" w:themeColor="text1"/>
        </w:rPr>
        <w:t>, SKUAST-Kashmir</w:t>
      </w:r>
    </w:p>
    <w:p w14:paraId="6376ACE4" w14:textId="77777777" w:rsidR="00730F4B" w:rsidRDefault="00730F4B" w:rsidP="00703EC9">
      <w:pPr>
        <w:spacing w:after="0"/>
        <w:jc w:val="center"/>
        <w:rPr>
          <w:rFonts w:ascii="Times New Roman" w:hAnsi="Times New Roman" w:cs="Times New Roman"/>
          <w:color w:val="000000" w:themeColor="text1"/>
        </w:rPr>
      </w:pPr>
    </w:p>
    <w:p w14:paraId="659833B7" w14:textId="07740418" w:rsidR="00E1416B" w:rsidRPr="00E1416B" w:rsidRDefault="00E1416B" w:rsidP="00703EC9">
      <w:pPr>
        <w:spacing w:after="0"/>
        <w:jc w:val="center"/>
        <w:rPr>
          <w:rFonts w:ascii="Times New Roman" w:hAnsi="Times New Roman" w:cs="Times New Roman"/>
          <w:b/>
          <w:bCs/>
          <w:color w:val="000000" w:themeColor="text1"/>
        </w:rPr>
      </w:pPr>
      <w:r w:rsidRPr="00E1416B">
        <w:rPr>
          <w:rFonts w:ascii="Times New Roman" w:hAnsi="Times New Roman" w:cs="Times New Roman"/>
          <w:b/>
          <w:bCs/>
          <w:color w:val="000000" w:themeColor="text1"/>
        </w:rPr>
        <w:t>Directorate of Extension</w:t>
      </w:r>
    </w:p>
    <w:p w14:paraId="27D19470" w14:textId="000EF739" w:rsidR="00703EC9" w:rsidRPr="00080415" w:rsidRDefault="00703EC9" w:rsidP="00703EC9">
      <w:pPr>
        <w:jc w:val="center"/>
      </w:pPr>
      <w:r w:rsidRPr="00080415">
        <w:rPr>
          <w:rFonts w:ascii="Times New Roman" w:hAnsi="Times New Roman"/>
          <w:b/>
          <w:bCs/>
        </w:rPr>
        <w:t>Sher-e-Kashmir University of Agricultural Sciences and Technology of Kashmir</w:t>
      </w:r>
    </w:p>
    <w:p w14:paraId="2508AFE9" w14:textId="77777777" w:rsidR="00FE002F" w:rsidRDefault="00FE002F" w:rsidP="00983BB1">
      <w:pPr>
        <w:jc w:val="both"/>
        <w:rPr>
          <w:rFonts w:ascii="Times New Roman" w:hAnsi="Times New Roman" w:cs="Times New Roman"/>
          <w:b/>
          <w:bCs/>
        </w:rPr>
      </w:pPr>
    </w:p>
    <w:p w14:paraId="50780C79" w14:textId="77777777" w:rsidR="00730F4B" w:rsidRDefault="00730F4B" w:rsidP="00F5157E">
      <w:pPr>
        <w:jc w:val="both"/>
        <w:rPr>
          <w:rFonts w:ascii="Times New Roman" w:hAnsi="Times New Roman"/>
        </w:rPr>
      </w:pPr>
    </w:p>
    <w:p w14:paraId="34C5C5DC" w14:textId="1037BE2C" w:rsidR="00F5157E" w:rsidRPr="00F5157E" w:rsidRDefault="00F5157E" w:rsidP="00F5157E">
      <w:pPr>
        <w:jc w:val="both"/>
        <w:rPr>
          <w:rFonts w:ascii="Times New Roman" w:hAnsi="Times New Roman"/>
          <w:b/>
          <w:bCs/>
        </w:rPr>
      </w:pPr>
      <w:r w:rsidRPr="00F5157E">
        <w:rPr>
          <w:rFonts w:ascii="Times New Roman" w:hAnsi="Times New Roman"/>
          <w:b/>
          <w:bCs/>
        </w:rPr>
        <w:t>About Gurez Valley</w:t>
      </w:r>
    </w:p>
    <w:p w14:paraId="339F0F3F" w14:textId="77777777" w:rsidR="00F5157E" w:rsidRPr="00F5157E" w:rsidRDefault="00F5157E" w:rsidP="00F5157E">
      <w:pPr>
        <w:jc w:val="both"/>
        <w:rPr>
          <w:rFonts w:ascii="Times New Roman" w:hAnsi="Times New Roman"/>
        </w:rPr>
      </w:pPr>
      <w:r w:rsidRPr="00F5157E">
        <w:rPr>
          <w:rFonts w:ascii="Times New Roman" w:hAnsi="Times New Roman"/>
        </w:rPr>
        <w:t>Nestled amidst the majestic Himalayas in the northernmost part of Jammu and Kashmir, Gurez Valley is one of the most picturesque and strategically important valleys of India. Located at an average elevation of about 2,400 metres above mean sea level, the valley is surrounded by snow-clad mountains, lush alpine meadows, crystal-clear streams, and dense forests, making it an ecological treasure of immense significance. The valley remains connected to the rest of Kashmir through the Razdan Pass during the summer months, while heavy snowfall often restricts connectivity during winter.</w:t>
      </w:r>
    </w:p>
    <w:p w14:paraId="7818BA0D" w14:textId="77777777" w:rsidR="00F5157E" w:rsidRPr="00F5157E" w:rsidRDefault="00F5157E" w:rsidP="00F5157E">
      <w:pPr>
        <w:jc w:val="both"/>
        <w:rPr>
          <w:rFonts w:ascii="Times New Roman" w:hAnsi="Times New Roman"/>
        </w:rPr>
      </w:pPr>
      <w:r w:rsidRPr="00F5157E">
        <w:rPr>
          <w:rFonts w:ascii="Times New Roman" w:hAnsi="Times New Roman"/>
        </w:rPr>
        <w:t>Gurez is inhabited primarily by the Dard-Shina tribal community, known for its rich cultural heritage, traditional farming practices, and harmonious coexistence with nature. Agriculture and livestock rearing constitute the backbone of the local economy, with crops such as maize, barley, wheat, buckwheat, potatoes, peas, and vegetables being cultivated under challenging mountain conditions. Despite its immense natural resources, the valley has remained relatively unexplored in terms of modern agricultural technologies and high-value crop diversification.</w:t>
      </w:r>
    </w:p>
    <w:p w14:paraId="67A68094" w14:textId="77777777" w:rsidR="00F5157E" w:rsidRPr="00F5157E" w:rsidRDefault="00F5157E" w:rsidP="00F5157E">
      <w:pPr>
        <w:jc w:val="both"/>
        <w:rPr>
          <w:rFonts w:ascii="Times New Roman" w:hAnsi="Times New Roman"/>
        </w:rPr>
      </w:pPr>
      <w:r w:rsidRPr="00F5157E">
        <w:rPr>
          <w:rFonts w:ascii="Times New Roman" w:hAnsi="Times New Roman"/>
        </w:rPr>
        <w:t xml:space="preserve">The </w:t>
      </w:r>
      <w:proofErr w:type="spellStart"/>
      <w:r w:rsidRPr="00F5157E">
        <w:rPr>
          <w:rFonts w:ascii="Times New Roman" w:hAnsi="Times New Roman"/>
        </w:rPr>
        <w:t>agro</w:t>
      </w:r>
      <w:proofErr w:type="spellEnd"/>
      <w:r w:rsidRPr="00F5157E">
        <w:rPr>
          <w:rFonts w:ascii="Times New Roman" w:hAnsi="Times New Roman"/>
        </w:rPr>
        <w:t>-climatic conditions of Gurez are characterized by long, cold winters with heavy snowfall, cool summers, fertile soils, abundant water resources, and relatively low levels of environmental pollution. These conditions closely resemble those found in several temperate regions of the world where bulbous ornamental crops, including tulips, are cultivated successfully. The prolonged snow cover provides the chilling requirement essential for bulb dormancy and flowering, while the gradual melting of snow ensures adequate soil moisture during the growing season.</w:t>
      </w:r>
    </w:p>
    <w:p w14:paraId="799F9158" w14:textId="77777777" w:rsidR="00F5157E" w:rsidRPr="00F5157E" w:rsidRDefault="00F5157E" w:rsidP="00F5157E">
      <w:pPr>
        <w:jc w:val="both"/>
        <w:rPr>
          <w:rFonts w:ascii="Times New Roman" w:hAnsi="Times New Roman"/>
        </w:rPr>
      </w:pPr>
      <w:r w:rsidRPr="00F5157E">
        <w:rPr>
          <w:rFonts w:ascii="Times New Roman" w:hAnsi="Times New Roman"/>
        </w:rPr>
        <w:t>Recognizing these unique advantages, Sher-e-Kashmir University of Agricultural Sciences and Technology of Kashmir (SKUAST-K) has undertaken several pioneering initiatives to diversify agriculture in Gurez Valley. Programmes focusing on Kala Zeera, medicinal and aromatic plants, heritage crops, protected cultivation, and improved production technologies have already demonstrated encouraging results. The introduction of tulips represents another important step in utilizing the valley's natural potential for high-value floriculture and sustainable livelihood development.</w:t>
      </w:r>
    </w:p>
    <w:p w14:paraId="7997C62A" w14:textId="77777777" w:rsidR="00F5157E" w:rsidRPr="00F5157E" w:rsidRDefault="00F5157E" w:rsidP="00F5157E">
      <w:pPr>
        <w:jc w:val="both"/>
        <w:rPr>
          <w:rFonts w:ascii="Times New Roman" w:hAnsi="Times New Roman"/>
        </w:rPr>
      </w:pPr>
      <w:r w:rsidRPr="00F5157E">
        <w:rPr>
          <w:rFonts w:ascii="Times New Roman" w:hAnsi="Times New Roman"/>
        </w:rPr>
        <w:t>The valley's breathtaking natural beauty also provides excellent opportunities for integrating agriculture with tourism. The introduction of ornamental crops such as tulips has the potential to complement the existing tourism sector by creating attractive floral landscapes, encouraging eco-tourism, and generating additional sources of income for local communities.</w:t>
      </w:r>
    </w:p>
    <w:p w14:paraId="4E9A3A5C" w14:textId="77777777" w:rsidR="00F5157E" w:rsidRPr="00F5157E" w:rsidRDefault="00F5157E" w:rsidP="00F5157E">
      <w:pPr>
        <w:jc w:val="both"/>
        <w:rPr>
          <w:rFonts w:ascii="Times New Roman" w:hAnsi="Times New Roman"/>
        </w:rPr>
      </w:pPr>
      <w:r w:rsidRPr="00F5157E">
        <w:rPr>
          <w:rFonts w:ascii="Times New Roman" w:hAnsi="Times New Roman"/>
        </w:rPr>
        <w:t>The future of Gurez lies in combining its rich natural resources with scientific innovation. By introducing climate-suitable crops and modern agricultural practices, the valley can emerge as a model for sustainable mountain agriculture and become a hub for high-value floriculture in the Himalayan region.</w:t>
      </w:r>
    </w:p>
    <w:p w14:paraId="64DEAA80" w14:textId="77777777" w:rsidR="00F5157E" w:rsidRDefault="00F5157E" w:rsidP="00F5157E">
      <w:pPr>
        <w:jc w:val="both"/>
        <w:rPr>
          <w:rFonts w:ascii="Times New Roman" w:hAnsi="Times New Roman"/>
        </w:rPr>
      </w:pPr>
    </w:p>
    <w:p w14:paraId="03B1DFA3" w14:textId="77777777" w:rsidR="002103FE" w:rsidRDefault="002103FE" w:rsidP="00F5157E">
      <w:pPr>
        <w:jc w:val="both"/>
        <w:rPr>
          <w:rFonts w:ascii="Times New Roman" w:hAnsi="Times New Roman"/>
          <w:b/>
          <w:bCs/>
        </w:rPr>
      </w:pPr>
    </w:p>
    <w:p w14:paraId="11F462E4" w14:textId="77777777" w:rsidR="002103FE" w:rsidRDefault="002103FE" w:rsidP="00F5157E">
      <w:pPr>
        <w:jc w:val="both"/>
        <w:rPr>
          <w:rFonts w:ascii="Times New Roman" w:hAnsi="Times New Roman"/>
          <w:b/>
          <w:bCs/>
        </w:rPr>
      </w:pPr>
    </w:p>
    <w:p w14:paraId="2413AC39" w14:textId="59DD1826" w:rsidR="00F5157E" w:rsidRPr="00F5157E" w:rsidRDefault="00F5157E" w:rsidP="00F5157E">
      <w:pPr>
        <w:jc w:val="both"/>
        <w:rPr>
          <w:rFonts w:ascii="Times New Roman" w:hAnsi="Times New Roman"/>
          <w:b/>
          <w:bCs/>
        </w:rPr>
      </w:pPr>
      <w:r w:rsidRPr="00F5157E">
        <w:rPr>
          <w:rFonts w:ascii="Times New Roman" w:hAnsi="Times New Roman"/>
          <w:b/>
          <w:bCs/>
        </w:rPr>
        <w:t>Why Tulips for Gurez?</w:t>
      </w:r>
    </w:p>
    <w:p w14:paraId="4667AF01" w14:textId="7D65849F" w:rsidR="00F5157E" w:rsidRPr="00F5157E" w:rsidRDefault="00F5157E" w:rsidP="00F5157E">
      <w:pPr>
        <w:jc w:val="both"/>
        <w:rPr>
          <w:rFonts w:ascii="Times New Roman" w:hAnsi="Times New Roman"/>
        </w:rPr>
      </w:pPr>
      <w:r w:rsidRPr="00F5157E">
        <w:rPr>
          <w:rFonts w:ascii="Times New Roman" w:hAnsi="Times New Roman"/>
        </w:rPr>
        <w:t xml:space="preserve">The decision </w:t>
      </w:r>
      <w:r w:rsidR="00F577C9">
        <w:rPr>
          <w:rFonts w:ascii="Times New Roman" w:hAnsi="Times New Roman"/>
        </w:rPr>
        <w:t xml:space="preserve">of competent authority </w:t>
      </w:r>
      <w:r w:rsidRPr="00F5157E">
        <w:rPr>
          <w:rFonts w:ascii="Times New Roman" w:hAnsi="Times New Roman"/>
        </w:rPr>
        <w:t xml:space="preserve">to introduce tulips in Gurez Valley was based on careful scientific evaluation of the valley's </w:t>
      </w:r>
      <w:proofErr w:type="spellStart"/>
      <w:r w:rsidRPr="00F5157E">
        <w:rPr>
          <w:rFonts w:ascii="Times New Roman" w:hAnsi="Times New Roman"/>
        </w:rPr>
        <w:t>agro</w:t>
      </w:r>
      <w:proofErr w:type="spellEnd"/>
      <w:r w:rsidRPr="00F5157E">
        <w:rPr>
          <w:rFonts w:ascii="Times New Roman" w:hAnsi="Times New Roman"/>
        </w:rPr>
        <w:t>-climatic characteristics and its potential for supporting high-value temperate crops. Gurez experiences long winters with substantial snowfall, cool springs, moderate summer temperatures, fertile soils, and an unpolluted environment</w:t>
      </w:r>
      <w:r w:rsidR="002103FE">
        <w:rPr>
          <w:rFonts w:ascii="Times New Roman" w:hAnsi="Times New Roman"/>
        </w:rPr>
        <w:t xml:space="preserve">, </w:t>
      </w:r>
      <w:r w:rsidRPr="00F5157E">
        <w:rPr>
          <w:rFonts w:ascii="Times New Roman" w:hAnsi="Times New Roman"/>
        </w:rPr>
        <w:t>all of which are favourable for tulip cultivation.</w:t>
      </w:r>
    </w:p>
    <w:p w14:paraId="4293F61D" w14:textId="2BE4BCBF" w:rsidR="00F5157E" w:rsidRPr="00F5157E" w:rsidRDefault="00F5157E" w:rsidP="00F5157E">
      <w:pPr>
        <w:jc w:val="both"/>
        <w:rPr>
          <w:rFonts w:ascii="Times New Roman" w:hAnsi="Times New Roman"/>
        </w:rPr>
      </w:pPr>
      <w:r w:rsidRPr="00F5157E">
        <w:rPr>
          <w:rFonts w:ascii="Times New Roman" w:hAnsi="Times New Roman"/>
        </w:rPr>
        <w:t>Tulips require a prolonged chilling period for proper dormancy and flower initiation. The natural snow cover in Gurez acts as an insulating layer, protecting bulbs from temperature fluctuations while fulfilling their chilling requirements. The gradual melting of snow during spring provides sufficient moisture for healthy growth and flowering.</w:t>
      </w:r>
      <w:r w:rsidR="002103FE">
        <w:rPr>
          <w:rFonts w:ascii="Times New Roman" w:hAnsi="Times New Roman"/>
        </w:rPr>
        <w:t xml:space="preserve"> </w:t>
      </w:r>
      <w:r w:rsidRPr="00F5157E">
        <w:rPr>
          <w:rFonts w:ascii="Times New Roman" w:hAnsi="Times New Roman"/>
        </w:rPr>
        <w:t>In addition to favourable climatic conditions, tulips offer significant economic advantages. They occupy relatively small land areas but have the potential to generate high economic returns through flower production, bulb multiplication, landscaping, and tourism. This makes them particularly suitable for small and marginal farmers of mountain regions where cultivable land is limited.</w:t>
      </w:r>
    </w:p>
    <w:p w14:paraId="41558955" w14:textId="77777777" w:rsidR="00F5157E" w:rsidRPr="00F5157E" w:rsidRDefault="00F5157E" w:rsidP="00F5157E">
      <w:pPr>
        <w:jc w:val="both"/>
        <w:rPr>
          <w:rFonts w:ascii="Times New Roman" w:hAnsi="Times New Roman"/>
        </w:rPr>
      </w:pPr>
      <w:r w:rsidRPr="00F5157E">
        <w:rPr>
          <w:rFonts w:ascii="Times New Roman" w:hAnsi="Times New Roman"/>
        </w:rPr>
        <w:t>The introduction of tulips also aligns with the broader objective of agricultural diversification. Dependence on traditional crops often limits income opportunities for farming households. High-value floriculture provides an alternative enterprise capable of improving farm profitability while reducing risks associated with conventional agriculture.</w:t>
      </w:r>
    </w:p>
    <w:p w14:paraId="098250B5" w14:textId="77777777" w:rsidR="00F5157E" w:rsidRPr="00F5157E" w:rsidRDefault="00F5157E" w:rsidP="00F5157E">
      <w:pPr>
        <w:jc w:val="both"/>
        <w:rPr>
          <w:rFonts w:ascii="Times New Roman" w:hAnsi="Times New Roman"/>
        </w:rPr>
      </w:pPr>
      <w:r w:rsidRPr="00F5157E">
        <w:rPr>
          <w:rFonts w:ascii="Times New Roman" w:hAnsi="Times New Roman"/>
        </w:rPr>
        <w:t>From a research perspective, the Tulip Demonstration Yard serves as a scientific platform to evaluate varietal adaptability, flowering duration, bulb multiplication, and overall crop performance under Gurez conditions. The information generated through this study will provide the basis for future recommendations regarding commercial cultivation.</w:t>
      </w:r>
    </w:p>
    <w:p w14:paraId="675EE686" w14:textId="77777777" w:rsidR="00F5157E" w:rsidRPr="00F5157E" w:rsidRDefault="00F5157E" w:rsidP="00F5157E">
      <w:pPr>
        <w:jc w:val="both"/>
        <w:rPr>
          <w:rFonts w:ascii="Times New Roman" w:hAnsi="Times New Roman"/>
        </w:rPr>
      </w:pPr>
      <w:r w:rsidRPr="00F5157E">
        <w:rPr>
          <w:rFonts w:ascii="Times New Roman" w:hAnsi="Times New Roman"/>
        </w:rPr>
        <w:t>Furthermore, tulips have the potential to complement tourism in Gurez Valley. Seasonal floral displays can attract visitors, enhance the aesthetic appeal of the region, and support local businesses, thereby creating additional livelihood opportunities for rural communities.</w:t>
      </w:r>
    </w:p>
    <w:p w14:paraId="3136B863" w14:textId="258CA2E6" w:rsidR="00F5157E" w:rsidRPr="00F5157E" w:rsidRDefault="00F5157E" w:rsidP="00F5157E">
      <w:pPr>
        <w:jc w:val="both"/>
        <w:rPr>
          <w:rFonts w:ascii="Times New Roman" w:hAnsi="Times New Roman"/>
        </w:rPr>
      </w:pPr>
      <w:r w:rsidRPr="00F5157E">
        <w:rPr>
          <w:rFonts w:ascii="Times New Roman" w:hAnsi="Times New Roman"/>
        </w:rPr>
        <w:t>Thus, the introduction of tulips is not merely an ornamental experiment but a strategic intervention aimed at integrating science, agriculture, tourism, and entrepreneurship for the holistic development of Gurez Valley.</w:t>
      </w:r>
    </w:p>
    <w:p w14:paraId="1B4C8CAD" w14:textId="484395FD" w:rsidR="00F5157E" w:rsidRPr="00F5157E" w:rsidRDefault="00F5157E" w:rsidP="00F5157E">
      <w:pPr>
        <w:jc w:val="both"/>
        <w:rPr>
          <w:rFonts w:ascii="Times New Roman" w:hAnsi="Times New Roman"/>
          <w:b/>
          <w:bCs/>
        </w:rPr>
      </w:pPr>
      <w:r w:rsidRPr="00F5157E">
        <w:rPr>
          <w:rFonts w:ascii="Times New Roman" w:hAnsi="Times New Roman"/>
          <w:b/>
          <w:bCs/>
        </w:rPr>
        <w:t>Vision of SKUAST-K</w:t>
      </w:r>
      <w:r w:rsidR="00F577C9">
        <w:rPr>
          <w:rFonts w:ascii="Times New Roman" w:hAnsi="Times New Roman"/>
          <w:b/>
          <w:bCs/>
        </w:rPr>
        <w:t>ashmir</w:t>
      </w:r>
      <w:r w:rsidR="009435A7">
        <w:rPr>
          <w:rFonts w:ascii="Times New Roman" w:hAnsi="Times New Roman"/>
          <w:b/>
          <w:bCs/>
        </w:rPr>
        <w:t xml:space="preserve"> </w:t>
      </w:r>
      <w:r w:rsidR="00F577C9">
        <w:rPr>
          <w:rFonts w:ascii="Times New Roman" w:hAnsi="Times New Roman"/>
          <w:b/>
          <w:bCs/>
        </w:rPr>
        <w:t xml:space="preserve">for changing the quality of life in </w:t>
      </w:r>
      <w:r w:rsidR="009435A7">
        <w:rPr>
          <w:rFonts w:ascii="Times New Roman" w:hAnsi="Times New Roman"/>
          <w:b/>
          <w:bCs/>
        </w:rPr>
        <w:t>Gurez Valley</w:t>
      </w:r>
    </w:p>
    <w:p w14:paraId="62BD931A" w14:textId="77777777" w:rsidR="00F5157E" w:rsidRPr="00F577C9" w:rsidRDefault="00F5157E" w:rsidP="00F5157E">
      <w:pPr>
        <w:jc w:val="both"/>
        <w:rPr>
          <w:rFonts w:ascii="Times New Roman" w:hAnsi="Times New Roman"/>
          <w:b/>
          <w:bCs/>
        </w:rPr>
      </w:pPr>
      <w:r w:rsidRPr="00F577C9">
        <w:rPr>
          <w:rFonts w:ascii="Times New Roman" w:hAnsi="Times New Roman"/>
          <w:b/>
          <w:bCs/>
          <w:i/>
          <w:iCs/>
        </w:rPr>
        <w:t>Transforming Mountain Agriculture through Innovation</w:t>
      </w:r>
    </w:p>
    <w:p w14:paraId="1DC12683" w14:textId="420CEEE7" w:rsidR="00F5157E" w:rsidRPr="00F5157E" w:rsidRDefault="00F5157E" w:rsidP="00F5157E">
      <w:pPr>
        <w:jc w:val="both"/>
        <w:rPr>
          <w:rFonts w:ascii="Times New Roman" w:hAnsi="Times New Roman"/>
        </w:rPr>
      </w:pPr>
      <w:r w:rsidRPr="00F5157E">
        <w:rPr>
          <w:rFonts w:ascii="Times New Roman" w:hAnsi="Times New Roman"/>
        </w:rPr>
        <w:t xml:space="preserve">The establishment of the first-ever Tulip Demonstration </w:t>
      </w:r>
      <w:r w:rsidR="00F577C9">
        <w:rPr>
          <w:rFonts w:ascii="Times New Roman" w:hAnsi="Times New Roman"/>
        </w:rPr>
        <w:t>&amp;</w:t>
      </w:r>
      <w:r w:rsidRPr="00F5157E">
        <w:rPr>
          <w:rFonts w:ascii="Times New Roman" w:hAnsi="Times New Roman"/>
        </w:rPr>
        <w:t xml:space="preserve"> Feasibility Yard</w:t>
      </w:r>
      <w:r w:rsidR="00171307">
        <w:rPr>
          <w:rFonts w:ascii="Times New Roman" w:hAnsi="Times New Roman"/>
        </w:rPr>
        <w:t xml:space="preserve"> </w:t>
      </w:r>
      <w:r w:rsidRPr="00F5157E">
        <w:rPr>
          <w:rFonts w:ascii="Times New Roman" w:hAnsi="Times New Roman"/>
        </w:rPr>
        <w:t xml:space="preserve">at KVK/MAR&amp;ES Gurez is a reflection of the visionary leadership of Prof. Nazir Ahmad </w:t>
      </w:r>
      <w:proofErr w:type="spellStart"/>
      <w:r w:rsidRPr="00F5157E">
        <w:rPr>
          <w:rFonts w:ascii="Times New Roman" w:hAnsi="Times New Roman"/>
        </w:rPr>
        <w:t>Ganai</w:t>
      </w:r>
      <w:proofErr w:type="spellEnd"/>
      <w:r w:rsidRPr="00F5157E">
        <w:rPr>
          <w:rFonts w:ascii="Times New Roman" w:hAnsi="Times New Roman"/>
        </w:rPr>
        <w:t>, Hon'ble Vice Chancellor, SKUAST-K</w:t>
      </w:r>
      <w:r>
        <w:rPr>
          <w:rFonts w:ascii="Times New Roman" w:hAnsi="Times New Roman"/>
        </w:rPr>
        <w:t xml:space="preserve"> and untiring support by Director Extension, Prof. Raihana Habib </w:t>
      </w:r>
      <w:proofErr w:type="spellStart"/>
      <w:r>
        <w:rPr>
          <w:rFonts w:ascii="Times New Roman" w:hAnsi="Times New Roman"/>
        </w:rPr>
        <w:t>Kanth</w:t>
      </w:r>
      <w:proofErr w:type="spellEnd"/>
      <w:r w:rsidRPr="00F5157E">
        <w:rPr>
          <w:rFonts w:ascii="Times New Roman" w:hAnsi="Times New Roman"/>
        </w:rPr>
        <w:t>, whose commitment to transforming agriculture through science and innovation has inspired numerous pioneering initiatives across J</w:t>
      </w:r>
      <w:r w:rsidR="002103FE">
        <w:rPr>
          <w:rFonts w:ascii="Times New Roman" w:hAnsi="Times New Roman"/>
        </w:rPr>
        <w:t>&amp;K</w:t>
      </w:r>
      <w:r w:rsidRPr="00F5157E">
        <w:rPr>
          <w:rFonts w:ascii="Times New Roman" w:hAnsi="Times New Roman"/>
        </w:rPr>
        <w:t>.</w:t>
      </w:r>
    </w:p>
    <w:p w14:paraId="15EF2FCE" w14:textId="1391BFF7" w:rsidR="00F5157E" w:rsidRPr="00F5157E" w:rsidRDefault="00F5157E" w:rsidP="00F5157E">
      <w:pPr>
        <w:jc w:val="both"/>
        <w:rPr>
          <w:rFonts w:ascii="Times New Roman" w:hAnsi="Times New Roman"/>
        </w:rPr>
      </w:pPr>
      <w:r w:rsidRPr="00F5157E">
        <w:rPr>
          <w:rFonts w:ascii="Times New Roman" w:hAnsi="Times New Roman"/>
        </w:rPr>
        <w:t xml:space="preserve">Recognizing the immense but underutilized agricultural potential of remote and tribal regions, the Hon'ble Vice Chancellor has consistently emphasized the need for introducing high-value, </w:t>
      </w:r>
      <w:r w:rsidRPr="00F5157E">
        <w:rPr>
          <w:rFonts w:ascii="Times New Roman" w:hAnsi="Times New Roman"/>
        </w:rPr>
        <w:lastRenderedPageBreak/>
        <w:t>climate-resilient, and market-oriented enterprises capable of improving rural livelihoods. Under his guidance, SKUAST-K</w:t>
      </w:r>
      <w:r w:rsidR="003A782C">
        <w:rPr>
          <w:rFonts w:ascii="Times New Roman" w:hAnsi="Times New Roman"/>
        </w:rPr>
        <w:t>ashmir</w:t>
      </w:r>
      <w:r w:rsidRPr="00F5157E">
        <w:rPr>
          <w:rFonts w:ascii="Times New Roman" w:hAnsi="Times New Roman"/>
        </w:rPr>
        <w:t xml:space="preserve"> has expanded its outreach to some of the most inaccessible areas, ensuring that scientific knowledge reaches farmers who need it the most.</w:t>
      </w:r>
    </w:p>
    <w:p w14:paraId="1409BEDD" w14:textId="77777777" w:rsidR="00F5157E" w:rsidRPr="00F5157E" w:rsidRDefault="00F5157E" w:rsidP="00F5157E">
      <w:pPr>
        <w:jc w:val="both"/>
        <w:rPr>
          <w:rFonts w:ascii="Times New Roman" w:hAnsi="Times New Roman"/>
        </w:rPr>
      </w:pPr>
      <w:r w:rsidRPr="00F5157E">
        <w:rPr>
          <w:rFonts w:ascii="Times New Roman" w:hAnsi="Times New Roman"/>
        </w:rPr>
        <w:t>The Tulip Initiative embodies this vision by introducing a globally recognized ornamental crop into Gurez Valley for the first time. Rather than simply demonstrating flower cultivation, the programme aims to evaluate the scientific feasibility of tulip production under local conditions, develop location-specific cultivation practices, and create opportunities for bulb production, floriculture entrepreneurship, eco-tourism, and employment generation.</w:t>
      </w:r>
    </w:p>
    <w:p w14:paraId="3AD1E28F" w14:textId="30EEF925" w:rsidR="0069519E" w:rsidRDefault="003A782C" w:rsidP="00F5157E">
      <w:pPr>
        <w:jc w:val="both"/>
        <w:rPr>
          <w:rFonts w:ascii="Times New Roman" w:hAnsi="Times New Roman"/>
        </w:rPr>
      </w:pPr>
      <w:r>
        <w:rPr>
          <w:rFonts w:ascii="Times New Roman" w:hAnsi="Times New Roman"/>
        </w:rPr>
        <w:t>T</w:t>
      </w:r>
      <w:r w:rsidR="00F5157E" w:rsidRPr="00F5157E">
        <w:rPr>
          <w:rFonts w:ascii="Times New Roman" w:hAnsi="Times New Roman"/>
        </w:rPr>
        <w:t xml:space="preserve">he technical guidance </w:t>
      </w:r>
      <w:r>
        <w:rPr>
          <w:rFonts w:ascii="Times New Roman" w:hAnsi="Times New Roman"/>
        </w:rPr>
        <w:t>and input support provided by</w:t>
      </w:r>
      <w:r w:rsidR="00F5157E" w:rsidRPr="00F5157E">
        <w:rPr>
          <w:rFonts w:ascii="Times New Roman" w:hAnsi="Times New Roman"/>
        </w:rPr>
        <w:t xml:space="preserve"> the Division of Floriculture, Landscaping &amp; Architecture</w:t>
      </w:r>
      <w:r>
        <w:rPr>
          <w:rFonts w:ascii="Times New Roman" w:hAnsi="Times New Roman"/>
        </w:rPr>
        <w:t xml:space="preserve"> (FLA)</w:t>
      </w:r>
      <w:r w:rsidR="00F5157E" w:rsidRPr="00F5157E">
        <w:rPr>
          <w:rFonts w:ascii="Times New Roman" w:hAnsi="Times New Roman"/>
        </w:rPr>
        <w:t>, Faculty of Horticulture</w:t>
      </w:r>
      <w:r>
        <w:rPr>
          <w:rFonts w:ascii="Times New Roman" w:hAnsi="Times New Roman"/>
        </w:rPr>
        <w:t xml:space="preserve"> (FOH)</w:t>
      </w:r>
      <w:r w:rsidR="00F5157E" w:rsidRPr="00F5157E">
        <w:rPr>
          <w:rFonts w:ascii="Times New Roman" w:hAnsi="Times New Roman"/>
        </w:rPr>
        <w:t>, SKUAST-K, have further strengthened this initiative.</w:t>
      </w:r>
      <w:r w:rsidR="00F5157E">
        <w:rPr>
          <w:rFonts w:ascii="Times New Roman" w:hAnsi="Times New Roman"/>
        </w:rPr>
        <w:t xml:space="preserve"> </w:t>
      </w:r>
      <w:r w:rsidR="00F5157E" w:rsidRPr="00F5157E">
        <w:rPr>
          <w:rFonts w:ascii="Times New Roman" w:hAnsi="Times New Roman"/>
        </w:rPr>
        <w:t>The vision extends beyond the successful flowering of tulips. It seeks to establish Gurez as a model for mountain floriculture, inspire rural youth and women entrepreneurs, promote scientific farming practices, and contribute to the socio-economic development of tribal communities. The first Tulip Yard is therefore not an end in itself but the beginning of a long-term journey toward sustainable, diversified, and innovation-driven agriculture in the Himalayan region.</w:t>
      </w:r>
    </w:p>
    <w:p w14:paraId="4F03C616" w14:textId="53AAD363" w:rsidR="0069519E" w:rsidRDefault="0069519E" w:rsidP="00F5157E">
      <w:pPr>
        <w:jc w:val="both"/>
        <w:rPr>
          <w:rFonts w:ascii="Times New Roman" w:hAnsi="Times New Roman"/>
        </w:rPr>
      </w:pPr>
      <w:r>
        <w:rPr>
          <w:noProof/>
        </w:rPr>
        <w:drawing>
          <wp:inline distT="0" distB="0" distL="0" distR="0" wp14:anchorId="5B7C6E7B" wp14:editId="0305ED04">
            <wp:extent cx="5730691" cy="2753772"/>
            <wp:effectExtent l="0" t="0" r="3810" b="8890"/>
            <wp:docPr id="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653081"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737888" cy="2757231"/>
                    </a:xfrm>
                    <a:prstGeom prst="rect">
                      <a:avLst/>
                    </a:prstGeom>
                    <a:noFill/>
                    <a:ln>
                      <a:noFill/>
                    </a:ln>
                  </pic:spPr>
                </pic:pic>
              </a:graphicData>
            </a:graphic>
          </wp:inline>
        </w:drawing>
      </w:r>
    </w:p>
    <w:p w14:paraId="64E5CA71" w14:textId="12533AC7" w:rsidR="0069519E" w:rsidRDefault="0069519E" w:rsidP="00F5157E">
      <w:pPr>
        <w:jc w:val="both"/>
        <w:rPr>
          <w:rFonts w:ascii="Times New Roman" w:hAnsi="Times New Roman"/>
        </w:rPr>
      </w:pPr>
      <w:r>
        <w:rPr>
          <w:rFonts w:ascii="Times New Roman" w:hAnsi="Times New Roman"/>
        </w:rPr>
        <w:t xml:space="preserve">                    </w:t>
      </w:r>
      <w:r>
        <w:rPr>
          <w:rFonts w:ascii="Times New Roman" w:hAnsi="Times New Roman"/>
          <w:noProof/>
          <w:kern w:val="0"/>
        </w:rPr>
        <w:drawing>
          <wp:inline distT="0" distB="0" distL="0" distR="0" wp14:anchorId="48B43670" wp14:editId="449935BD">
            <wp:extent cx="4075430" cy="322580"/>
            <wp:effectExtent l="0" t="0" r="127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5430" cy="322580"/>
                    </a:xfrm>
                    <a:prstGeom prst="rect">
                      <a:avLst/>
                    </a:prstGeom>
                    <a:noFill/>
                    <a:ln>
                      <a:noFill/>
                    </a:ln>
                  </pic:spPr>
                </pic:pic>
              </a:graphicData>
            </a:graphic>
          </wp:inline>
        </w:drawing>
      </w:r>
    </w:p>
    <w:p w14:paraId="5EC34C48" w14:textId="0E553C3F" w:rsidR="00F5157E" w:rsidRPr="00F5157E" w:rsidRDefault="00F5157E" w:rsidP="00F5157E">
      <w:pPr>
        <w:jc w:val="both"/>
        <w:rPr>
          <w:rFonts w:ascii="Times New Roman" w:hAnsi="Times New Roman"/>
          <w:b/>
          <w:bCs/>
        </w:rPr>
      </w:pPr>
      <w:r w:rsidRPr="00F5157E">
        <w:rPr>
          <w:rFonts w:ascii="Times New Roman" w:hAnsi="Times New Roman"/>
          <w:b/>
          <w:bCs/>
        </w:rPr>
        <w:t>Journey Towards the First Tulip Yar</w:t>
      </w:r>
      <w:r>
        <w:rPr>
          <w:rFonts w:ascii="Times New Roman" w:hAnsi="Times New Roman"/>
          <w:b/>
          <w:bCs/>
        </w:rPr>
        <w:t xml:space="preserve">d: </w:t>
      </w:r>
      <w:r w:rsidR="003A782C">
        <w:rPr>
          <w:rFonts w:ascii="Times New Roman" w:hAnsi="Times New Roman"/>
          <w:b/>
          <w:bCs/>
          <w:i/>
          <w:iCs/>
        </w:rPr>
        <w:t>Transforming Support</w:t>
      </w:r>
      <w:r w:rsidRPr="00F5157E">
        <w:rPr>
          <w:rFonts w:ascii="Times New Roman" w:hAnsi="Times New Roman"/>
          <w:b/>
          <w:bCs/>
          <w:i/>
          <w:iCs/>
        </w:rPr>
        <w:t xml:space="preserve"> into Reality</w:t>
      </w:r>
    </w:p>
    <w:p w14:paraId="055243BF" w14:textId="77777777" w:rsidR="00F5157E" w:rsidRPr="00F5157E" w:rsidRDefault="00F5157E" w:rsidP="00F5157E">
      <w:pPr>
        <w:jc w:val="both"/>
        <w:rPr>
          <w:rFonts w:ascii="Times New Roman" w:hAnsi="Times New Roman"/>
        </w:rPr>
      </w:pPr>
      <w:r w:rsidRPr="00F5157E">
        <w:rPr>
          <w:rFonts w:ascii="Times New Roman" w:hAnsi="Times New Roman"/>
        </w:rPr>
        <w:t>The establishment of the first-ever Tulip Demonstration and Feasibility Yard in Gurez Valley is a landmark achievement in the history of agricultural development in the region. More than the introduction of a new ornamental crop, it reflects the successful translation of scientific vision into field-level action. The initiative demonstrates how research, extension, institutional support, and local participation can converge to create new opportunities for sustainable mountain agriculture.</w:t>
      </w:r>
    </w:p>
    <w:p w14:paraId="00A9BDA0" w14:textId="786EA570" w:rsidR="00F5157E" w:rsidRPr="00F5157E" w:rsidRDefault="00F5157E" w:rsidP="00F5157E">
      <w:pPr>
        <w:jc w:val="both"/>
        <w:rPr>
          <w:rFonts w:ascii="Times New Roman" w:hAnsi="Times New Roman"/>
        </w:rPr>
      </w:pPr>
      <w:r w:rsidRPr="00F5157E">
        <w:rPr>
          <w:rFonts w:ascii="Times New Roman" w:hAnsi="Times New Roman"/>
        </w:rPr>
        <w:lastRenderedPageBreak/>
        <w:t>The idea of introducing tulips in Gurez emerged from the University</w:t>
      </w:r>
      <w:r w:rsidR="003A782C">
        <w:rPr>
          <w:rFonts w:ascii="Times New Roman" w:hAnsi="Times New Roman"/>
        </w:rPr>
        <w:t>’</w:t>
      </w:r>
      <w:r w:rsidRPr="00F5157E">
        <w:rPr>
          <w:rFonts w:ascii="Times New Roman" w:hAnsi="Times New Roman"/>
        </w:rPr>
        <w:t>s broader vision of promoting high-value agriculture in remote and tribal areas.</w:t>
      </w:r>
      <w:r w:rsidRPr="009435A7">
        <w:rPr>
          <w:rFonts w:ascii="Times New Roman" w:hAnsi="Times New Roman"/>
        </w:rPr>
        <w:t xml:space="preserve"> </w:t>
      </w:r>
      <w:r w:rsidRPr="00F5157E">
        <w:rPr>
          <w:rFonts w:ascii="Times New Roman" w:hAnsi="Times New Roman"/>
        </w:rPr>
        <w:t>Inspired by this vision,</w:t>
      </w:r>
      <w:r w:rsidR="003A782C">
        <w:rPr>
          <w:rFonts w:ascii="Times New Roman" w:hAnsi="Times New Roman"/>
        </w:rPr>
        <w:t xml:space="preserve"> team</w:t>
      </w:r>
      <w:r w:rsidRPr="009435A7">
        <w:rPr>
          <w:rFonts w:ascii="Times New Roman" w:hAnsi="Times New Roman"/>
        </w:rPr>
        <w:t xml:space="preserve"> KVK/MAR&amp;ES</w:t>
      </w:r>
      <w:r w:rsidRPr="00F5157E">
        <w:rPr>
          <w:rFonts w:ascii="Times New Roman" w:hAnsi="Times New Roman"/>
        </w:rPr>
        <w:t xml:space="preserve"> initiated detailed planning for the establishment of a Tulip Demonstration Yard. The process involved assessing site suitability, identifying appropriate varieties, arranging quality planting material, and consulting experts from the Division of Floriculture, Landscaping &amp; Architecture (FLA), Faculty of Horticulture, SKUAST-Kashmir. The technical expertise provided by the Division played a pivotal role in ensuring the scientific design and successful execution of the project.</w:t>
      </w:r>
    </w:p>
    <w:p w14:paraId="0ADC5DB9" w14:textId="38D016A0" w:rsidR="00F5157E" w:rsidRPr="00F5157E" w:rsidRDefault="00F5157E" w:rsidP="00F5157E">
      <w:pPr>
        <w:jc w:val="both"/>
        <w:rPr>
          <w:rFonts w:ascii="Times New Roman" w:hAnsi="Times New Roman"/>
        </w:rPr>
      </w:pPr>
      <w:r w:rsidRPr="00F5157E">
        <w:rPr>
          <w:rFonts w:ascii="Times New Roman" w:hAnsi="Times New Roman"/>
        </w:rPr>
        <w:t>The Tulip Yard was conceived not merely as a demonstration plot but as a research-cum-extension platform to study the adaptability, flowering behaviour, and bulb multiplication potential of tulips under the unique environmental conditions of Gurez. Every stage of the programme</w:t>
      </w:r>
      <w:r w:rsidR="005E75C6">
        <w:rPr>
          <w:rFonts w:ascii="Times New Roman" w:hAnsi="Times New Roman"/>
        </w:rPr>
        <w:t xml:space="preserve">, </w:t>
      </w:r>
      <w:r w:rsidRPr="00F5157E">
        <w:rPr>
          <w:rFonts w:ascii="Times New Roman" w:hAnsi="Times New Roman"/>
        </w:rPr>
        <w:t>from land preparation and bulb planting to crop management and flowering observations</w:t>
      </w:r>
      <w:r w:rsidR="005E75C6">
        <w:rPr>
          <w:rFonts w:ascii="Times New Roman" w:hAnsi="Times New Roman"/>
        </w:rPr>
        <w:t xml:space="preserve"> </w:t>
      </w:r>
      <w:r w:rsidRPr="00F5157E">
        <w:rPr>
          <w:rFonts w:ascii="Times New Roman" w:hAnsi="Times New Roman"/>
        </w:rPr>
        <w:t>was carried out systematically, following scientific recommendations.</w:t>
      </w:r>
    </w:p>
    <w:p w14:paraId="43043755" w14:textId="77777777" w:rsidR="00F5157E" w:rsidRDefault="00F5157E" w:rsidP="00F5157E">
      <w:pPr>
        <w:jc w:val="both"/>
        <w:rPr>
          <w:rFonts w:ascii="Times New Roman" w:hAnsi="Times New Roman"/>
        </w:rPr>
      </w:pPr>
      <w:r w:rsidRPr="00F5157E">
        <w:rPr>
          <w:rFonts w:ascii="Times New Roman" w:hAnsi="Times New Roman"/>
        </w:rPr>
        <w:t>The successful flowering of tulips in the valley marked a historic moment, validating the efforts of the University and opening new possibilities for floriculture development in this high-altitude region. It also reinforced the confidence of local farmers, who witnessed firsthand the successful establishment of a crop that had never before been cultivated in Gurez.</w:t>
      </w:r>
    </w:p>
    <w:p w14:paraId="161C2421" w14:textId="77777777" w:rsidR="009636EF" w:rsidRPr="00F5157E" w:rsidRDefault="009636EF" w:rsidP="009636EF">
      <w:pPr>
        <w:jc w:val="both"/>
        <w:rPr>
          <w:rFonts w:ascii="Times New Roman" w:hAnsi="Times New Roman"/>
        </w:rPr>
      </w:pPr>
      <w:r w:rsidRPr="00F5157E">
        <w:rPr>
          <w:rFonts w:ascii="Times New Roman" w:hAnsi="Times New Roman"/>
        </w:rPr>
        <w:t>Beyond research, the Tulip Yard has become a symbol of innovation and progress in Gurez Valley. It demonstrates that with scientific guidance and institutional support, high-value ornamental crops can be successfully introduced into remote Himalayan regions. The initiative is expected to encourage local farmers to adopt floriculture as an additional source of income and inspire further research on bulbous ornamental crops under mountain conditions.</w:t>
      </w:r>
    </w:p>
    <w:p w14:paraId="50A2B245" w14:textId="77777777" w:rsidR="009636EF" w:rsidRPr="00F5157E" w:rsidRDefault="009636EF" w:rsidP="009636EF">
      <w:pPr>
        <w:jc w:val="both"/>
        <w:rPr>
          <w:rFonts w:ascii="Times New Roman" w:hAnsi="Times New Roman"/>
        </w:rPr>
      </w:pPr>
      <w:r w:rsidRPr="00F5157E">
        <w:rPr>
          <w:rFonts w:ascii="Times New Roman" w:hAnsi="Times New Roman"/>
        </w:rPr>
        <w:t>As the colourful blooms brighten the landscape of KVK Gurez, they stand as a living testament to the University's vision of transforming agriculture through innovation, research, and community engagement.</w:t>
      </w:r>
    </w:p>
    <w:p w14:paraId="2425B353" w14:textId="66F8BD4A" w:rsidR="00F5157E" w:rsidRPr="00F5157E" w:rsidRDefault="00F5157E" w:rsidP="00F5157E">
      <w:pPr>
        <w:jc w:val="both"/>
        <w:rPr>
          <w:rFonts w:ascii="Times New Roman" w:hAnsi="Times New Roman"/>
          <w:b/>
          <w:bCs/>
        </w:rPr>
      </w:pPr>
      <w:r w:rsidRPr="003A782C">
        <w:rPr>
          <w:rFonts w:ascii="Times New Roman" w:hAnsi="Times New Roman"/>
          <w:b/>
          <w:bCs/>
        </w:rPr>
        <w:t xml:space="preserve">Scientific Methodology </w:t>
      </w:r>
      <w:r w:rsidR="003A782C" w:rsidRPr="003A782C">
        <w:rPr>
          <w:rFonts w:ascii="Times New Roman" w:hAnsi="Times New Roman"/>
          <w:b/>
          <w:bCs/>
        </w:rPr>
        <w:t xml:space="preserve">adopted for </w:t>
      </w:r>
      <w:r w:rsidRPr="003A782C">
        <w:rPr>
          <w:rFonts w:ascii="Times New Roman" w:hAnsi="Times New Roman"/>
          <w:b/>
          <w:bCs/>
          <w:i/>
          <w:iCs/>
        </w:rPr>
        <w:t>Evaluating Tulip Performance under Gurez Conditions</w:t>
      </w:r>
    </w:p>
    <w:p w14:paraId="555D4441" w14:textId="77777777" w:rsidR="00F5157E" w:rsidRPr="00F5157E" w:rsidRDefault="00F5157E" w:rsidP="00F5157E">
      <w:pPr>
        <w:jc w:val="both"/>
        <w:rPr>
          <w:rFonts w:ascii="Times New Roman" w:hAnsi="Times New Roman"/>
        </w:rPr>
      </w:pPr>
      <w:r w:rsidRPr="00F5157E">
        <w:rPr>
          <w:rFonts w:ascii="Times New Roman" w:hAnsi="Times New Roman"/>
        </w:rPr>
        <w:t>Introducing a new crop into any region requires careful scientific evaluation to determine its adaptability, productivity, and economic viability. Recognizing this, KVK/MAR&amp;ES Gurez established the Tulip Yard as a structured feasibility study rather than a simple demonstration. The primary objective is to generate scientific evidence on the performance of tulips under the specific environmental conditions of Gurez Valley.</w:t>
      </w:r>
    </w:p>
    <w:p w14:paraId="2F8C5ADC" w14:textId="77777777" w:rsidR="005E75C6" w:rsidRDefault="005E75C6" w:rsidP="00F5157E">
      <w:pPr>
        <w:jc w:val="both"/>
        <w:rPr>
          <w:rFonts w:ascii="Times New Roman" w:hAnsi="Times New Roman"/>
        </w:rPr>
      </w:pPr>
      <w:r w:rsidRPr="005E75C6">
        <w:rPr>
          <w:rFonts w:ascii="Times New Roman" w:hAnsi="Times New Roman"/>
        </w:rPr>
        <w:t xml:space="preserve">The study commenced with the selection of healthy, disease-free tulip bulbs procured through the technical support of the Division of Floriculture, Landscaping and Architecture (FLA), Faculty of Horticulture, SKUAST-K. Field preparation, planting time, spacing, and bulb planting depth were standardized following recommended agronomic practices and suitably adapted to the </w:t>
      </w:r>
      <w:proofErr w:type="spellStart"/>
      <w:r w:rsidRPr="005E75C6">
        <w:rPr>
          <w:rFonts w:ascii="Times New Roman" w:hAnsi="Times New Roman"/>
        </w:rPr>
        <w:t>agro</w:t>
      </w:r>
      <w:proofErr w:type="spellEnd"/>
      <w:r w:rsidRPr="005E75C6">
        <w:rPr>
          <w:rFonts w:ascii="Times New Roman" w:hAnsi="Times New Roman"/>
        </w:rPr>
        <w:t xml:space="preserve">-climatic conditions of Gurez Valley. The bulbs were planted at KVK/MAR&amp;ES Gurez during October–November 2025. To protect the newly planted bulbs from severe winter frost, locally available pine needles collected from nearby forests were applied as mulch. This mulching layer provided insulation against low temperatures, </w:t>
      </w:r>
      <w:r w:rsidRPr="005E75C6">
        <w:rPr>
          <w:rFonts w:ascii="Times New Roman" w:hAnsi="Times New Roman"/>
        </w:rPr>
        <w:lastRenderedPageBreak/>
        <w:t>minimized frost injury, and helped maintain favourable soil moisture and temperature conditions during the winter season.</w:t>
      </w:r>
    </w:p>
    <w:p w14:paraId="69A458E3" w14:textId="7CE7EEF6" w:rsidR="00F5157E" w:rsidRPr="00F5157E" w:rsidRDefault="00F5157E" w:rsidP="00F5157E">
      <w:pPr>
        <w:jc w:val="both"/>
        <w:rPr>
          <w:rFonts w:ascii="Times New Roman" w:hAnsi="Times New Roman"/>
        </w:rPr>
      </w:pPr>
      <w:r w:rsidRPr="00F5157E">
        <w:rPr>
          <w:rFonts w:ascii="Times New Roman" w:hAnsi="Times New Roman"/>
        </w:rPr>
        <w:t>Throughout the growing season, scientists recorded detailed observations on key growth parameters, including the time taken for sprouting</w:t>
      </w:r>
      <w:r w:rsidR="005E75C6">
        <w:rPr>
          <w:rFonts w:ascii="Times New Roman" w:hAnsi="Times New Roman"/>
        </w:rPr>
        <w:t xml:space="preserve"> </w:t>
      </w:r>
      <w:r w:rsidRPr="00F5157E">
        <w:rPr>
          <w:rFonts w:ascii="Times New Roman" w:hAnsi="Times New Roman"/>
        </w:rPr>
        <w:t>flowering initiation, flowering duration, and overall plant vigour. Equal emphasis was placed on evaluating bulb formation, multiplication, and post-flowering bulb quality, as these factors determine the commercial potential of tulip cultivation.</w:t>
      </w:r>
    </w:p>
    <w:p w14:paraId="76C06F59" w14:textId="761B68C1" w:rsidR="00230C14" w:rsidRPr="00230C14" w:rsidRDefault="00230C14" w:rsidP="00F5157E">
      <w:pPr>
        <w:jc w:val="both"/>
        <w:rPr>
          <w:rFonts w:ascii="Times New Roman" w:hAnsi="Times New Roman"/>
          <w:b/>
          <w:bCs/>
        </w:rPr>
      </w:pPr>
      <w:r w:rsidRPr="00230C14">
        <w:rPr>
          <w:rFonts w:ascii="Times New Roman" w:hAnsi="Times New Roman"/>
          <w:b/>
          <w:bCs/>
        </w:rPr>
        <w:t>Evaluation of Flowering Attributes</w:t>
      </w:r>
    </w:p>
    <w:p w14:paraId="5AEECA89" w14:textId="77777777" w:rsidR="00C64B61" w:rsidRPr="00C64B61" w:rsidRDefault="00C64B61" w:rsidP="00C64B61">
      <w:pPr>
        <w:jc w:val="both"/>
        <w:rPr>
          <w:rFonts w:ascii="Times New Roman" w:hAnsi="Times New Roman"/>
        </w:rPr>
      </w:pPr>
      <w:r w:rsidRPr="00C64B61">
        <w:rPr>
          <w:rFonts w:ascii="Times New Roman" w:hAnsi="Times New Roman"/>
        </w:rPr>
        <w:t xml:space="preserve">The evaluation of twelve tulip varieties under the first Tulip Demonstration and Feasibility Study at KVK/MAR&amp;ES Gurez revealed encouraging results, indicating the suitability of Gurez Valley for tulip cultivation. Sprouting percentages ranged from 85.97% to 96.97%, demonstrating excellent bulb establishment under the valley's </w:t>
      </w:r>
      <w:proofErr w:type="spellStart"/>
      <w:r w:rsidRPr="00C64B61">
        <w:rPr>
          <w:rFonts w:ascii="Times New Roman" w:hAnsi="Times New Roman"/>
        </w:rPr>
        <w:t>agro</w:t>
      </w:r>
      <w:proofErr w:type="spellEnd"/>
      <w:r w:rsidRPr="00C64B61">
        <w:rPr>
          <w:rFonts w:ascii="Times New Roman" w:hAnsi="Times New Roman"/>
        </w:rPr>
        <w:t>-climatic conditions. The highest sprouting was recorded in La-</w:t>
      </w:r>
      <w:proofErr w:type="spellStart"/>
      <w:r w:rsidRPr="00C64B61">
        <w:rPr>
          <w:rFonts w:ascii="Times New Roman" w:hAnsi="Times New Roman"/>
        </w:rPr>
        <w:t>courtine</w:t>
      </w:r>
      <w:proofErr w:type="spellEnd"/>
      <w:r w:rsidRPr="00C64B61">
        <w:rPr>
          <w:rFonts w:ascii="Times New Roman" w:hAnsi="Times New Roman"/>
        </w:rPr>
        <w:t xml:space="preserve"> and G-Parade (96.97% each), followed by </w:t>
      </w:r>
      <w:proofErr w:type="spellStart"/>
      <w:r w:rsidRPr="00C64B61">
        <w:rPr>
          <w:rFonts w:ascii="Times New Roman" w:hAnsi="Times New Roman"/>
        </w:rPr>
        <w:t>Blashing</w:t>
      </w:r>
      <w:proofErr w:type="spellEnd"/>
      <w:r w:rsidRPr="00C64B61">
        <w:rPr>
          <w:rFonts w:ascii="Times New Roman" w:hAnsi="Times New Roman"/>
        </w:rPr>
        <w:t xml:space="preserve"> </w:t>
      </w:r>
      <w:proofErr w:type="spellStart"/>
      <w:r w:rsidRPr="00C64B61">
        <w:rPr>
          <w:rFonts w:ascii="Times New Roman" w:hAnsi="Times New Roman"/>
        </w:rPr>
        <w:t>Apledoone</w:t>
      </w:r>
      <w:proofErr w:type="spellEnd"/>
      <w:r w:rsidRPr="00C64B61">
        <w:rPr>
          <w:rFonts w:ascii="Times New Roman" w:hAnsi="Times New Roman"/>
        </w:rPr>
        <w:t xml:space="preserve"> (96.36%), Apricot Impression (96.06%), Alibi (95.76%), and Honeymoon Tulip (95.15%). Moderate sprouting was observed in World </w:t>
      </w:r>
      <w:proofErr w:type="spellStart"/>
      <w:r w:rsidRPr="00C64B61">
        <w:rPr>
          <w:rFonts w:ascii="Times New Roman" w:hAnsi="Times New Roman"/>
        </w:rPr>
        <w:t>Faromite</w:t>
      </w:r>
      <w:proofErr w:type="spellEnd"/>
      <w:r w:rsidRPr="00C64B61">
        <w:rPr>
          <w:rFonts w:ascii="Times New Roman" w:hAnsi="Times New Roman"/>
        </w:rPr>
        <w:t xml:space="preserve"> (93.94%), </w:t>
      </w:r>
      <w:proofErr w:type="spellStart"/>
      <w:r w:rsidRPr="00C64B61">
        <w:rPr>
          <w:rFonts w:ascii="Times New Roman" w:hAnsi="Times New Roman"/>
        </w:rPr>
        <w:t>Clern</w:t>
      </w:r>
      <w:proofErr w:type="spellEnd"/>
      <w:r w:rsidRPr="00C64B61">
        <w:rPr>
          <w:rFonts w:ascii="Times New Roman" w:hAnsi="Times New Roman"/>
        </w:rPr>
        <w:t xml:space="preserve"> Water (93.64%), </w:t>
      </w:r>
      <w:proofErr w:type="spellStart"/>
      <w:r w:rsidRPr="00C64B61">
        <w:rPr>
          <w:rFonts w:ascii="Times New Roman" w:hAnsi="Times New Roman"/>
        </w:rPr>
        <w:t>Niggata</w:t>
      </w:r>
      <w:proofErr w:type="spellEnd"/>
      <w:r w:rsidRPr="00C64B61">
        <w:rPr>
          <w:rFonts w:ascii="Times New Roman" w:hAnsi="Times New Roman"/>
        </w:rPr>
        <w:t xml:space="preserve"> (93.03%), and the Mixed variety (92.93%), while </w:t>
      </w:r>
      <w:proofErr w:type="spellStart"/>
      <w:r w:rsidRPr="00C64B61">
        <w:rPr>
          <w:rFonts w:ascii="Times New Roman" w:hAnsi="Times New Roman"/>
        </w:rPr>
        <w:t>Ilde</w:t>
      </w:r>
      <w:proofErr w:type="spellEnd"/>
      <w:r w:rsidRPr="00C64B61">
        <w:rPr>
          <w:rFonts w:ascii="Times New Roman" w:hAnsi="Times New Roman"/>
        </w:rPr>
        <w:t xml:space="preserve"> France (87.24%) and Ad Rem (85.97%) recorded comparatively lower sprouting percentages.</w:t>
      </w:r>
    </w:p>
    <w:p w14:paraId="15DCD8D1" w14:textId="649F4C58" w:rsidR="00C64B61" w:rsidRPr="00C64B61" w:rsidRDefault="00C64B61" w:rsidP="00C64B61">
      <w:pPr>
        <w:jc w:val="both"/>
        <w:rPr>
          <w:rFonts w:ascii="Times New Roman" w:hAnsi="Times New Roman"/>
        </w:rPr>
      </w:pPr>
      <w:r w:rsidRPr="00C64B61">
        <w:rPr>
          <w:rFonts w:ascii="Times New Roman" w:hAnsi="Times New Roman"/>
        </w:rPr>
        <w:t xml:space="preserve">Flowering performance also varied among the cultivars, with blooming percentages ranging from 67.48% to 94.65%. Honeymoon </w:t>
      </w:r>
      <w:r w:rsidR="004A3CE1">
        <w:rPr>
          <w:rFonts w:ascii="Times New Roman" w:hAnsi="Times New Roman"/>
        </w:rPr>
        <w:t xml:space="preserve">variety </w:t>
      </w:r>
      <w:r w:rsidRPr="00C64B61">
        <w:rPr>
          <w:rFonts w:ascii="Times New Roman" w:hAnsi="Times New Roman"/>
        </w:rPr>
        <w:t xml:space="preserve">exhibited the highest blooming percentage (94.65%), followed closely by </w:t>
      </w:r>
      <w:proofErr w:type="spellStart"/>
      <w:r w:rsidRPr="00C64B61">
        <w:rPr>
          <w:rFonts w:ascii="Times New Roman" w:hAnsi="Times New Roman"/>
        </w:rPr>
        <w:t>Blashing</w:t>
      </w:r>
      <w:proofErr w:type="spellEnd"/>
      <w:r w:rsidRPr="00C64B61">
        <w:rPr>
          <w:rFonts w:ascii="Times New Roman" w:hAnsi="Times New Roman"/>
        </w:rPr>
        <w:t xml:space="preserve"> </w:t>
      </w:r>
      <w:proofErr w:type="spellStart"/>
      <w:r w:rsidRPr="00C64B61">
        <w:rPr>
          <w:rFonts w:ascii="Times New Roman" w:hAnsi="Times New Roman"/>
        </w:rPr>
        <w:t>Apledoone</w:t>
      </w:r>
      <w:proofErr w:type="spellEnd"/>
      <w:r w:rsidRPr="00C64B61">
        <w:rPr>
          <w:rFonts w:ascii="Times New Roman" w:hAnsi="Times New Roman"/>
        </w:rPr>
        <w:t xml:space="preserve"> (93.40%), La-</w:t>
      </w:r>
      <w:proofErr w:type="spellStart"/>
      <w:r w:rsidRPr="00C64B61">
        <w:rPr>
          <w:rFonts w:ascii="Times New Roman" w:hAnsi="Times New Roman"/>
        </w:rPr>
        <w:t>courtine</w:t>
      </w:r>
      <w:proofErr w:type="spellEnd"/>
      <w:r w:rsidRPr="00C64B61">
        <w:rPr>
          <w:rFonts w:ascii="Times New Roman" w:hAnsi="Times New Roman"/>
        </w:rPr>
        <w:t xml:space="preserve"> (90.57%), G-Parade (90.25%), and Alibi (89.23%). Apricot Impression (87.11%), the Mixed variety (85.23%), and </w:t>
      </w:r>
      <w:proofErr w:type="spellStart"/>
      <w:r w:rsidRPr="00C64B61">
        <w:rPr>
          <w:rFonts w:ascii="Times New Roman" w:hAnsi="Times New Roman"/>
        </w:rPr>
        <w:t>Ilde</w:t>
      </w:r>
      <w:proofErr w:type="spellEnd"/>
      <w:r w:rsidRPr="00C64B61">
        <w:rPr>
          <w:rFonts w:ascii="Times New Roman" w:hAnsi="Times New Roman"/>
        </w:rPr>
        <w:t xml:space="preserve"> France (84.23%) also showed satisfactory flowering performance. In contrast, Ad Rem (79.45%), World </w:t>
      </w:r>
      <w:proofErr w:type="spellStart"/>
      <w:r w:rsidRPr="00C64B61">
        <w:rPr>
          <w:rFonts w:ascii="Times New Roman" w:hAnsi="Times New Roman"/>
        </w:rPr>
        <w:t>Faromite</w:t>
      </w:r>
      <w:proofErr w:type="spellEnd"/>
      <w:r w:rsidRPr="00C64B61">
        <w:rPr>
          <w:rFonts w:ascii="Times New Roman" w:hAnsi="Times New Roman"/>
        </w:rPr>
        <w:t xml:space="preserve"> (70.25%), </w:t>
      </w:r>
      <w:proofErr w:type="spellStart"/>
      <w:r w:rsidRPr="00C64B61">
        <w:rPr>
          <w:rFonts w:ascii="Times New Roman" w:hAnsi="Times New Roman"/>
        </w:rPr>
        <w:t>Niggata</w:t>
      </w:r>
      <w:proofErr w:type="spellEnd"/>
      <w:r w:rsidRPr="00C64B61">
        <w:rPr>
          <w:rFonts w:ascii="Times New Roman" w:hAnsi="Times New Roman"/>
        </w:rPr>
        <w:t xml:space="preserve"> (69.34%), and </w:t>
      </w:r>
      <w:proofErr w:type="spellStart"/>
      <w:r w:rsidRPr="00C64B61">
        <w:rPr>
          <w:rFonts w:ascii="Times New Roman" w:hAnsi="Times New Roman"/>
        </w:rPr>
        <w:t>Clern</w:t>
      </w:r>
      <w:proofErr w:type="spellEnd"/>
      <w:r w:rsidRPr="00C64B61">
        <w:rPr>
          <w:rFonts w:ascii="Times New Roman" w:hAnsi="Times New Roman"/>
        </w:rPr>
        <w:t xml:space="preserve"> Water (67.48%) recorded relatively lower blooming percentages, suggesting the need for further evaluation and refinement of cultivation practices for these cultivars under Gurez conditions.</w:t>
      </w:r>
    </w:p>
    <w:p w14:paraId="547684BE" w14:textId="344B1E95" w:rsidR="00C64B61" w:rsidRPr="00730F4B" w:rsidRDefault="00C64B61" w:rsidP="00C64B61">
      <w:pPr>
        <w:jc w:val="both"/>
        <w:rPr>
          <w:rFonts w:ascii="Times New Roman" w:hAnsi="Times New Roman"/>
        </w:rPr>
      </w:pPr>
      <w:r w:rsidRPr="00C64B61">
        <w:rPr>
          <w:rFonts w:ascii="Times New Roman" w:hAnsi="Times New Roman"/>
        </w:rPr>
        <w:t xml:space="preserve">Overall, the consistently high sprouting rates and encouraging flowering observed across most varieties confirm the successful </w:t>
      </w:r>
      <w:proofErr w:type="gramStart"/>
      <w:r w:rsidR="00171307" w:rsidRPr="00730F4B">
        <w:rPr>
          <w:rFonts w:ascii="Times New Roman" w:hAnsi="Times New Roman"/>
        </w:rPr>
        <w:t xml:space="preserve">growth </w:t>
      </w:r>
      <w:r w:rsidRPr="00C64B61">
        <w:rPr>
          <w:rFonts w:ascii="Times New Roman" w:hAnsi="Times New Roman"/>
        </w:rPr>
        <w:t xml:space="preserve"> of</w:t>
      </w:r>
      <w:proofErr w:type="gramEnd"/>
      <w:r w:rsidRPr="00C64B61">
        <w:rPr>
          <w:rFonts w:ascii="Times New Roman" w:hAnsi="Times New Roman"/>
        </w:rPr>
        <w:t xml:space="preserve"> tulips in Gurez Valley. The results demonstrate the strong adaptability of several tulip cultivars to the local environment and highlight the considerable potential of the region for tulip cultivation, bulb production, floriculture diversification, and the development of eco-tourism and floriculture-based entrepreneurship.</w:t>
      </w:r>
    </w:p>
    <w:p w14:paraId="15178B99" w14:textId="77777777" w:rsidR="005E75C6" w:rsidRDefault="005E75C6" w:rsidP="00C64B61">
      <w:pPr>
        <w:jc w:val="both"/>
        <w:rPr>
          <w:rFonts w:ascii="Times New Roman" w:hAnsi="Times New Roman"/>
        </w:rPr>
      </w:pPr>
    </w:p>
    <w:p w14:paraId="69E74FC1" w14:textId="77777777" w:rsidR="005E75C6" w:rsidRDefault="005E75C6" w:rsidP="00C64B61">
      <w:pPr>
        <w:jc w:val="both"/>
        <w:rPr>
          <w:rFonts w:ascii="Times New Roman" w:hAnsi="Times New Roman"/>
        </w:rPr>
      </w:pPr>
    </w:p>
    <w:p w14:paraId="0B1E6836" w14:textId="77777777" w:rsidR="005E75C6" w:rsidRDefault="005E75C6" w:rsidP="00C64B61">
      <w:pPr>
        <w:jc w:val="both"/>
        <w:rPr>
          <w:rFonts w:ascii="Times New Roman" w:hAnsi="Times New Roman"/>
        </w:rPr>
      </w:pPr>
    </w:p>
    <w:p w14:paraId="05B6C1AD" w14:textId="77777777" w:rsidR="003A782C" w:rsidRDefault="003A782C" w:rsidP="00C64B61">
      <w:pPr>
        <w:jc w:val="both"/>
        <w:rPr>
          <w:rFonts w:ascii="Times New Roman" w:hAnsi="Times New Roman"/>
        </w:rPr>
      </w:pPr>
    </w:p>
    <w:p w14:paraId="1DB3559E" w14:textId="77777777" w:rsidR="003A782C" w:rsidRDefault="003A782C" w:rsidP="00C64B61">
      <w:pPr>
        <w:jc w:val="both"/>
        <w:rPr>
          <w:rFonts w:ascii="Times New Roman" w:hAnsi="Times New Roman"/>
        </w:rPr>
      </w:pPr>
    </w:p>
    <w:p w14:paraId="0256277B" w14:textId="77777777" w:rsidR="003A782C" w:rsidRDefault="003A782C" w:rsidP="00C64B61">
      <w:pPr>
        <w:jc w:val="both"/>
        <w:rPr>
          <w:rFonts w:ascii="Times New Roman" w:hAnsi="Times New Roman"/>
        </w:rPr>
      </w:pPr>
    </w:p>
    <w:p w14:paraId="1AF2B5CD" w14:textId="77777777" w:rsidR="005E75C6" w:rsidRPr="00C64B61" w:rsidRDefault="005E75C6" w:rsidP="00C64B61">
      <w:pPr>
        <w:jc w:val="both"/>
        <w:rPr>
          <w:rFonts w:ascii="Times New Roman" w:hAnsi="Times New Roman"/>
        </w:rPr>
      </w:pPr>
    </w:p>
    <w:p w14:paraId="40147B61" w14:textId="0B70A7B8" w:rsidR="00230C14" w:rsidRDefault="007921B3" w:rsidP="005E75C6">
      <w:pPr>
        <w:jc w:val="center"/>
        <w:rPr>
          <w:rFonts w:ascii="Times New Roman" w:hAnsi="Times New Roman"/>
        </w:rPr>
      </w:pPr>
      <w:r>
        <w:rPr>
          <w:noProof/>
        </w:rPr>
        <w:lastRenderedPageBreak/>
        <w:drawing>
          <wp:inline distT="0" distB="0" distL="0" distR="0" wp14:anchorId="7BDEE999" wp14:editId="66C4FDCB">
            <wp:extent cx="5062855" cy="3556000"/>
            <wp:effectExtent l="0" t="0" r="4445" b="6350"/>
            <wp:docPr id="1" name="Chart 1">
              <a:extLst xmlns:a="http://schemas.openxmlformats.org/drawingml/2006/main">
                <a:ext uri="{FF2B5EF4-FFF2-40B4-BE49-F238E27FC236}">
                  <a16:creationId xmlns:a16="http://schemas.microsoft.com/office/drawing/2014/main" id="{E1377D9D-5D21-E32E-CDE9-8E4A266C9A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2783A92" w14:textId="46FA3D67" w:rsidR="003A782C" w:rsidRDefault="003A782C" w:rsidP="005E75C6">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59265" behindDoc="0" locked="0" layoutInCell="1" allowOverlap="1" wp14:anchorId="091273AF" wp14:editId="131911BF">
                <wp:simplePos x="0" y="0"/>
                <wp:positionH relativeFrom="column">
                  <wp:posOffset>511200</wp:posOffset>
                </wp:positionH>
                <wp:positionV relativeFrom="paragraph">
                  <wp:posOffset>29240</wp:posOffset>
                </wp:positionV>
                <wp:extent cx="4752000" cy="330200"/>
                <wp:effectExtent l="0" t="0" r="10795" b="12700"/>
                <wp:wrapNone/>
                <wp:docPr id="6" name="Text Box 6"/>
                <wp:cNvGraphicFramePr/>
                <a:graphic xmlns:a="http://schemas.openxmlformats.org/drawingml/2006/main">
                  <a:graphicData uri="http://schemas.microsoft.com/office/word/2010/wordprocessingShape">
                    <wps:wsp>
                      <wps:cNvSpPr txBox="1"/>
                      <wps:spPr>
                        <a:xfrm>
                          <a:off x="0" y="0"/>
                          <a:ext cx="4752000" cy="330200"/>
                        </a:xfrm>
                        <a:prstGeom prst="rect">
                          <a:avLst/>
                        </a:prstGeom>
                        <a:solidFill>
                          <a:schemeClr val="lt1"/>
                        </a:solidFill>
                        <a:ln w="6350">
                          <a:solidFill>
                            <a:prstClr val="black"/>
                          </a:solidFill>
                        </a:ln>
                      </wps:spPr>
                      <wps:txbx>
                        <w:txbxContent>
                          <w:p w14:paraId="0B8C2098" w14:textId="296CE022" w:rsidR="003A782C" w:rsidRPr="003A782C" w:rsidRDefault="003A782C">
                            <w:pPr>
                              <w:rPr>
                                <w:rFonts w:ascii="Times New Roman" w:hAnsi="Times New Roman" w:cs="Times New Roman"/>
                                <w:b/>
                                <w:bCs/>
                              </w:rPr>
                            </w:pPr>
                            <w:r w:rsidRPr="003A782C">
                              <w:rPr>
                                <w:rFonts w:ascii="Times New Roman" w:hAnsi="Times New Roman" w:cs="Times New Roman"/>
                                <w:b/>
                                <w:bCs/>
                              </w:rPr>
                              <w:t>Fig 1: Sprouting and Blooming Attributes of different Tulip</w:t>
                            </w:r>
                            <w:r w:rsidR="004D4FD2">
                              <w:rPr>
                                <w:rFonts w:ascii="Times New Roman" w:hAnsi="Times New Roman" w:cs="Times New Roman"/>
                                <w:b/>
                                <w:bCs/>
                              </w:rPr>
                              <w:t xml:space="preserve"> Varieties</w:t>
                            </w:r>
                            <w:r w:rsidRPr="003A782C">
                              <w:rPr>
                                <w:rFonts w:ascii="Times New Roman" w:hAnsi="Times New Roman" w:cs="Times New Roman"/>
                                <w:b/>
                                <w:bCs/>
                              </w:rPr>
                              <w:t xml:space="preserve"> </w:t>
                            </w:r>
                            <w:proofErr w:type="spellStart"/>
                            <w:r w:rsidRPr="003A782C">
                              <w:rPr>
                                <w:rFonts w:ascii="Times New Roman" w:hAnsi="Times New Roman" w:cs="Times New Roman"/>
                                <w:b/>
                                <w:bCs/>
                              </w:rPr>
                              <w:t>Varieties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91273AF" id="_x0000_t202" coordsize="21600,21600" o:spt="202" path="m,l,21600r21600,l21600,xe">
                <v:stroke joinstyle="miter"/>
                <v:path gradientshapeok="t" o:connecttype="rect"/>
              </v:shapetype>
              <v:shape id="Text Box 6" o:spid="_x0000_s1026" type="#_x0000_t202" style="position:absolute;left:0;text-align:left;margin-left:40.25pt;margin-top:2.3pt;width:374.15pt;height:26pt;z-index:2516592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" fillcolor="white [3201]" strokeweight=".5pt">
                <v:textbox>
                  <w:txbxContent>
                    <w:p w14:paraId="0B8C2098" w14:textId="296CE022" w:rsidR="003A782C" w:rsidRPr="003A782C" w:rsidRDefault="003A782C">
                      <w:pPr>
                        <w:rPr>
                          <w:rFonts w:ascii="Times New Roman" w:hAnsi="Times New Roman" w:cs="Times New Roman"/>
                          <w:b/>
                          <w:bCs/>
                        </w:rPr>
                      </w:pPr>
                      <w:r w:rsidRPr="003A782C">
                        <w:rPr>
                          <w:rFonts w:ascii="Times New Roman" w:hAnsi="Times New Roman" w:cs="Times New Roman"/>
                          <w:b/>
                          <w:bCs/>
                        </w:rPr>
                        <w:t>Fig 1: Sprouting and Blooming Attributes of different Tulip</w:t>
                      </w:r>
                      <w:r w:rsidR="004D4FD2">
                        <w:rPr>
                          <w:rFonts w:ascii="Times New Roman" w:hAnsi="Times New Roman" w:cs="Times New Roman"/>
                          <w:b/>
                          <w:bCs/>
                        </w:rPr>
                        <w:t xml:space="preserve"> Varieties</w:t>
                      </w:r>
                      <w:r w:rsidRPr="003A782C">
                        <w:rPr>
                          <w:rFonts w:ascii="Times New Roman" w:hAnsi="Times New Roman" w:cs="Times New Roman"/>
                          <w:b/>
                          <w:bCs/>
                        </w:rPr>
                        <w:t xml:space="preserve"> </w:t>
                      </w:r>
                      <w:proofErr w:type="spellStart"/>
                      <w:r w:rsidRPr="003A782C">
                        <w:rPr>
                          <w:rFonts w:ascii="Times New Roman" w:hAnsi="Times New Roman" w:cs="Times New Roman"/>
                          <w:b/>
                          <w:bCs/>
                        </w:rPr>
                        <w:t>Varieties</w:t>
                      </w:r>
                      <w:proofErr w:type="spellEnd"/>
                    </w:p>
                  </w:txbxContent>
                </v:textbox>
              </v:shape>
            </w:pict>
          </mc:Fallback>
        </mc:AlternateContent>
      </w:r>
    </w:p>
    <w:p w14:paraId="10D48B7A" w14:textId="77777777" w:rsidR="007921B3" w:rsidRDefault="007921B3" w:rsidP="00F5157E">
      <w:pPr>
        <w:jc w:val="both"/>
        <w:rPr>
          <w:rFonts w:ascii="Times New Roman" w:hAnsi="Times New Roman"/>
        </w:rPr>
      </w:pPr>
    </w:p>
    <w:p w14:paraId="7EEB08B2" w14:textId="470027B8" w:rsidR="007921B3" w:rsidRDefault="007921B3" w:rsidP="00F5157E">
      <w:pPr>
        <w:jc w:val="both"/>
        <w:rPr>
          <w:rFonts w:ascii="Times New Roman" w:hAnsi="Times New Roman"/>
        </w:rPr>
      </w:pPr>
      <w:r>
        <w:rPr>
          <w:noProof/>
        </w:rPr>
        <w:drawing>
          <wp:inline distT="0" distB="0" distL="0" distR="0" wp14:anchorId="45E099BF" wp14:editId="6D6ECA41">
            <wp:extent cx="5730875" cy="360045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9683" cy="3612266"/>
                    </a:xfrm>
                    <a:prstGeom prst="rect">
                      <a:avLst/>
                    </a:prstGeom>
                    <a:noFill/>
                    <a:ln>
                      <a:noFill/>
                    </a:ln>
                  </pic:spPr>
                </pic:pic>
              </a:graphicData>
            </a:graphic>
          </wp:inline>
        </w:drawing>
      </w:r>
    </w:p>
    <w:p w14:paraId="0177B0BB" w14:textId="6C00955C" w:rsidR="003A782C" w:rsidRDefault="003A782C" w:rsidP="007921B3">
      <w:pPr>
        <w:jc w:val="center"/>
        <w:rPr>
          <w:rFonts w:ascii="Times New Roman" w:hAnsi="Times New Roman"/>
          <w:b/>
          <w:bCs/>
        </w:rPr>
      </w:pPr>
      <w:r>
        <w:rPr>
          <w:rFonts w:ascii="Times New Roman" w:hAnsi="Times New Roman"/>
          <w:noProof/>
        </w:rPr>
        <mc:AlternateContent>
          <mc:Choice Requires="wps">
            <w:drawing>
              <wp:anchor distT="0" distB="0" distL="114300" distR="114300" simplePos="0" relativeHeight="251661313" behindDoc="0" locked="0" layoutInCell="1" allowOverlap="1" wp14:anchorId="355DE1B3" wp14:editId="26AAD272">
                <wp:simplePos x="0" y="0"/>
                <wp:positionH relativeFrom="column">
                  <wp:posOffset>933450</wp:posOffset>
                </wp:positionH>
                <wp:positionV relativeFrom="paragraph">
                  <wp:posOffset>6350</wp:posOffset>
                </wp:positionV>
                <wp:extent cx="4527550" cy="330200"/>
                <wp:effectExtent l="0" t="0" r="25400" b="12700"/>
                <wp:wrapNone/>
                <wp:docPr id="8" name="Text Box 8"/>
                <wp:cNvGraphicFramePr/>
                <a:graphic xmlns:a="http://schemas.openxmlformats.org/drawingml/2006/main">
                  <a:graphicData uri="http://schemas.microsoft.com/office/word/2010/wordprocessingShape">
                    <wps:wsp>
                      <wps:cNvSpPr txBox="1"/>
                      <wps:spPr>
                        <a:xfrm>
                          <a:off x="0" y="0"/>
                          <a:ext cx="4527550" cy="330200"/>
                        </a:xfrm>
                        <a:prstGeom prst="rect">
                          <a:avLst/>
                        </a:prstGeom>
                        <a:solidFill>
                          <a:schemeClr val="lt1"/>
                        </a:solidFill>
                        <a:ln w="6350">
                          <a:solidFill>
                            <a:prstClr val="black"/>
                          </a:solidFill>
                        </a:ln>
                      </wps:spPr>
                      <wps:txbx>
                        <w:txbxContent>
                          <w:p w14:paraId="00098A9B" w14:textId="77777777" w:rsidR="003A782C" w:rsidRDefault="003A782C" w:rsidP="003A782C">
                            <w:pPr>
                              <w:jc w:val="center"/>
                              <w:rPr>
                                <w:rFonts w:ascii="Times New Roman" w:hAnsi="Times New Roman"/>
                                <w:b/>
                                <w:bCs/>
                              </w:rPr>
                            </w:pPr>
                            <w:r w:rsidRPr="003A782C">
                              <w:rPr>
                                <w:rFonts w:ascii="Times New Roman" w:hAnsi="Times New Roman" w:cs="Times New Roman"/>
                                <w:b/>
                                <w:bCs/>
                              </w:rPr>
                              <w:t xml:space="preserve">Fig </w:t>
                            </w:r>
                            <w:r>
                              <w:rPr>
                                <w:rFonts w:ascii="Times New Roman" w:hAnsi="Times New Roman" w:cs="Times New Roman"/>
                                <w:b/>
                                <w:bCs/>
                              </w:rPr>
                              <w:t>2</w:t>
                            </w:r>
                            <w:r w:rsidRPr="003A782C">
                              <w:rPr>
                                <w:rFonts w:ascii="Times New Roman" w:hAnsi="Times New Roman" w:cs="Times New Roman"/>
                                <w:b/>
                                <w:bCs/>
                              </w:rPr>
                              <w:t xml:space="preserve">: </w:t>
                            </w:r>
                            <w:r w:rsidRPr="007921B3">
                              <w:rPr>
                                <w:rFonts w:ascii="Times New Roman" w:hAnsi="Times New Roman"/>
                                <w:b/>
                                <w:bCs/>
                              </w:rPr>
                              <w:t>Ranking of tulip varieties based on blooming percentage</w:t>
                            </w:r>
                          </w:p>
                          <w:p w14:paraId="1D339909" w14:textId="09170AEB" w:rsidR="003A782C" w:rsidRPr="003A782C" w:rsidRDefault="003A782C" w:rsidP="003A782C">
                            <w:pPr>
                              <w:rPr>
                                <w:rFonts w:ascii="Times New Roman" w:hAnsi="Times New Roman" w:cs="Times New Roman"/>
                                <w:b/>
                                <w:bCs/>
                              </w:rPr>
                            </w:pPr>
                            <w:r w:rsidRPr="003A782C">
                              <w:rPr>
                                <w:rFonts w:ascii="Times New Roman" w:hAnsi="Times New Roman" w:cs="Times New Roman"/>
                                <w:b/>
                                <w:bCs/>
                              </w:rPr>
                              <w:t>Varieties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5DE1B3" id="Text Box 8" o:spid="_x0000_s1027" type="#_x0000_t202" style="position:absolute;left:0;text-align:left;margin-left:73.5pt;margin-top:.5pt;width:356.5pt;height:26pt;z-index:2516613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" fillcolor="white [3201]" strokeweight=".5pt">
                <v:textbox>
                  <w:txbxContent>
                    <w:p w14:paraId="00098A9B" w14:textId="77777777" w:rsidR="003A782C" w:rsidRDefault="003A782C" w:rsidP="003A782C">
                      <w:pPr>
                        <w:jc w:val="center"/>
                        <w:rPr>
                          <w:rFonts w:ascii="Times New Roman" w:hAnsi="Times New Roman"/>
                          <w:b/>
                          <w:bCs/>
                        </w:rPr>
                      </w:pPr>
                      <w:r w:rsidRPr="003A782C">
                        <w:rPr>
                          <w:rFonts w:ascii="Times New Roman" w:hAnsi="Times New Roman" w:cs="Times New Roman"/>
                          <w:b/>
                          <w:bCs/>
                        </w:rPr>
                        <w:t xml:space="preserve">Fig </w:t>
                      </w:r>
                      <w:r>
                        <w:rPr>
                          <w:rFonts w:ascii="Times New Roman" w:hAnsi="Times New Roman" w:cs="Times New Roman"/>
                          <w:b/>
                          <w:bCs/>
                        </w:rPr>
                        <w:t>2</w:t>
                      </w:r>
                      <w:r w:rsidRPr="003A782C">
                        <w:rPr>
                          <w:rFonts w:ascii="Times New Roman" w:hAnsi="Times New Roman" w:cs="Times New Roman"/>
                          <w:b/>
                          <w:bCs/>
                        </w:rPr>
                        <w:t xml:space="preserve">: </w:t>
                      </w:r>
                      <w:r w:rsidRPr="007921B3">
                        <w:rPr>
                          <w:rFonts w:ascii="Times New Roman" w:hAnsi="Times New Roman"/>
                          <w:b/>
                          <w:bCs/>
                        </w:rPr>
                        <w:t>Ranking of tulip varieties based on blooming percentage</w:t>
                      </w:r>
                    </w:p>
                    <w:p w14:paraId="1D339909" w14:textId="09170AEB" w:rsidR="003A782C" w:rsidRPr="003A782C" w:rsidRDefault="003A782C" w:rsidP="003A782C">
                      <w:pPr>
                        <w:rPr>
                          <w:rFonts w:ascii="Times New Roman" w:hAnsi="Times New Roman" w:cs="Times New Roman"/>
                          <w:b/>
                          <w:bCs/>
                        </w:rPr>
                      </w:pPr>
                      <w:r w:rsidRPr="003A782C">
                        <w:rPr>
                          <w:rFonts w:ascii="Times New Roman" w:hAnsi="Times New Roman" w:cs="Times New Roman"/>
                          <w:b/>
                          <w:bCs/>
                        </w:rPr>
                        <w:t>Varieties</w:t>
                      </w:r>
                    </w:p>
                  </w:txbxContent>
                </v:textbox>
              </v:shape>
            </w:pict>
          </mc:Fallback>
        </mc:AlternateContent>
      </w:r>
    </w:p>
    <w:p w14:paraId="55221707" w14:textId="77777777" w:rsidR="003A782C" w:rsidRDefault="003A782C" w:rsidP="007921B3">
      <w:pPr>
        <w:jc w:val="center"/>
        <w:rPr>
          <w:rFonts w:ascii="Times New Roman" w:hAnsi="Times New Roman"/>
          <w:b/>
          <w:bCs/>
        </w:rPr>
      </w:pPr>
    </w:p>
    <w:p w14:paraId="528E8CD1" w14:textId="77777777" w:rsidR="0026069C" w:rsidRDefault="0026069C" w:rsidP="003A782C">
      <w:pPr>
        <w:rPr>
          <w:rFonts w:ascii="Times New Roman" w:hAnsi="Times New Roman"/>
          <w:b/>
          <w:bCs/>
        </w:rPr>
      </w:pPr>
    </w:p>
    <w:p w14:paraId="0D49EB95" w14:textId="680CB1EA" w:rsidR="0026069C" w:rsidRDefault="0026069C" w:rsidP="007921B3">
      <w:pPr>
        <w:jc w:val="center"/>
        <w:rPr>
          <w:rFonts w:ascii="Times New Roman" w:hAnsi="Times New Roman"/>
          <w:b/>
          <w:bCs/>
        </w:rPr>
      </w:pPr>
      <w:r>
        <w:rPr>
          <w:noProof/>
        </w:rPr>
        <w:lastRenderedPageBreak/>
        <w:drawing>
          <wp:inline distT="0" distB="0" distL="0" distR="0" wp14:anchorId="57718235" wp14:editId="3CAE44F2">
            <wp:extent cx="5725795" cy="244475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39663" cy="2493368"/>
                    </a:xfrm>
                    <a:prstGeom prst="rect">
                      <a:avLst/>
                    </a:prstGeom>
                    <a:noFill/>
                    <a:ln>
                      <a:noFill/>
                    </a:ln>
                  </pic:spPr>
                </pic:pic>
              </a:graphicData>
            </a:graphic>
          </wp:inline>
        </w:drawing>
      </w:r>
    </w:p>
    <w:p w14:paraId="35720844" w14:textId="2469B644" w:rsidR="003A782C" w:rsidRDefault="003A782C" w:rsidP="007921B3">
      <w:pPr>
        <w:jc w:val="center"/>
        <w:rPr>
          <w:rFonts w:ascii="Times New Roman" w:hAnsi="Times New Roman"/>
          <w:b/>
          <w:bCs/>
        </w:rPr>
      </w:pPr>
      <w:r>
        <w:rPr>
          <w:rFonts w:ascii="Times New Roman" w:hAnsi="Times New Roman"/>
          <w:noProof/>
        </w:rPr>
        <mc:AlternateContent>
          <mc:Choice Requires="wps">
            <w:drawing>
              <wp:anchor distT="0" distB="0" distL="114300" distR="114300" simplePos="0" relativeHeight="251663361" behindDoc="0" locked="0" layoutInCell="1" allowOverlap="1" wp14:anchorId="06821B35" wp14:editId="3FB9F651">
                <wp:simplePos x="0" y="0"/>
                <wp:positionH relativeFrom="margin">
                  <wp:align>center</wp:align>
                </wp:positionH>
                <wp:positionV relativeFrom="paragraph">
                  <wp:posOffset>6350</wp:posOffset>
                </wp:positionV>
                <wp:extent cx="4527550" cy="330200"/>
                <wp:effectExtent l="0" t="0" r="25400" b="12700"/>
                <wp:wrapNone/>
                <wp:docPr id="9" name="Text Box 9"/>
                <wp:cNvGraphicFramePr/>
                <a:graphic xmlns:a="http://schemas.openxmlformats.org/drawingml/2006/main">
                  <a:graphicData uri="http://schemas.microsoft.com/office/word/2010/wordprocessingShape">
                    <wps:wsp>
                      <wps:cNvSpPr txBox="1"/>
                      <wps:spPr>
                        <a:xfrm>
                          <a:off x="0" y="0"/>
                          <a:ext cx="4527550" cy="330200"/>
                        </a:xfrm>
                        <a:prstGeom prst="rect">
                          <a:avLst/>
                        </a:prstGeom>
                        <a:solidFill>
                          <a:schemeClr val="lt1"/>
                        </a:solidFill>
                        <a:ln w="6350">
                          <a:solidFill>
                            <a:prstClr val="black"/>
                          </a:solidFill>
                        </a:ln>
                      </wps:spPr>
                      <wps:txbx>
                        <w:txbxContent>
                          <w:p w14:paraId="35F9E8C7" w14:textId="43CA8795" w:rsidR="003A782C" w:rsidRDefault="003A782C" w:rsidP="003A782C">
                            <w:pPr>
                              <w:jc w:val="center"/>
                              <w:rPr>
                                <w:rFonts w:ascii="Times New Roman" w:hAnsi="Times New Roman"/>
                                <w:b/>
                                <w:bCs/>
                              </w:rPr>
                            </w:pPr>
                            <w:r w:rsidRPr="003A782C">
                              <w:rPr>
                                <w:rFonts w:ascii="Times New Roman" w:hAnsi="Times New Roman" w:cs="Times New Roman"/>
                                <w:b/>
                                <w:bCs/>
                              </w:rPr>
                              <w:t xml:space="preserve">Fig </w:t>
                            </w:r>
                            <w:r>
                              <w:rPr>
                                <w:rFonts w:ascii="Times New Roman" w:hAnsi="Times New Roman" w:cs="Times New Roman"/>
                                <w:b/>
                                <w:bCs/>
                              </w:rPr>
                              <w:t>3</w:t>
                            </w:r>
                            <w:r w:rsidRPr="003A782C">
                              <w:rPr>
                                <w:rFonts w:ascii="Times New Roman" w:hAnsi="Times New Roman" w:cs="Times New Roman"/>
                                <w:b/>
                                <w:bCs/>
                              </w:rPr>
                              <w:t xml:space="preserve">: </w:t>
                            </w:r>
                            <w:r>
                              <w:rPr>
                                <w:rFonts w:ascii="Times New Roman" w:hAnsi="Times New Roman"/>
                                <w:b/>
                                <w:bCs/>
                              </w:rPr>
                              <w:t>Ranking of Tulip Varieties on Basis of Blooming Duration</w:t>
                            </w:r>
                          </w:p>
                          <w:p w14:paraId="79A5BA0A" w14:textId="4F63E7FE" w:rsidR="003A782C" w:rsidRDefault="003A782C" w:rsidP="003A782C">
                            <w:pPr>
                              <w:jc w:val="center"/>
                              <w:rPr>
                                <w:rFonts w:ascii="Times New Roman" w:hAnsi="Times New Roman"/>
                                <w:b/>
                                <w:bCs/>
                              </w:rPr>
                            </w:pPr>
                          </w:p>
                          <w:p w14:paraId="65DF0AA4" w14:textId="77777777" w:rsidR="003A782C" w:rsidRPr="003A782C" w:rsidRDefault="003A782C" w:rsidP="003A782C">
                            <w:pPr>
                              <w:rPr>
                                <w:rFonts w:ascii="Times New Roman" w:hAnsi="Times New Roman" w:cs="Times New Roman"/>
                                <w:b/>
                                <w:bCs/>
                              </w:rPr>
                            </w:pPr>
                            <w:r w:rsidRPr="003A782C">
                              <w:rPr>
                                <w:rFonts w:ascii="Times New Roman" w:hAnsi="Times New Roman" w:cs="Times New Roman"/>
                                <w:b/>
                                <w:bCs/>
                              </w:rPr>
                              <w:t>Varieties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821B35" id="Text Box 9" o:spid="_x0000_s1028" type="#_x0000_t202" style="position:absolute;left:0;text-align:left;margin-left:0;margin-top:.5pt;width:356.5pt;height:26pt;z-index:251663361;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" fillcolor="white [3201]" strokeweight=".5pt">
                <v:textbox>
                  <w:txbxContent>
                    <w:p w14:paraId="35F9E8C7" w14:textId="43CA8795" w:rsidR="003A782C" w:rsidRDefault="003A782C" w:rsidP="003A782C">
                      <w:pPr>
                        <w:jc w:val="center"/>
                        <w:rPr>
                          <w:rFonts w:ascii="Times New Roman" w:hAnsi="Times New Roman"/>
                          <w:b/>
                          <w:bCs/>
                        </w:rPr>
                      </w:pPr>
                      <w:r w:rsidRPr="003A782C">
                        <w:rPr>
                          <w:rFonts w:ascii="Times New Roman" w:hAnsi="Times New Roman" w:cs="Times New Roman"/>
                          <w:b/>
                          <w:bCs/>
                        </w:rPr>
                        <w:t xml:space="preserve">Fig </w:t>
                      </w:r>
                      <w:r>
                        <w:rPr>
                          <w:rFonts w:ascii="Times New Roman" w:hAnsi="Times New Roman" w:cs="Times New Roman"/>
                          <w:b/>
                          <w:bCs/>
                        </w:rPr>
                        <w:t>3</w:t>
                      </w:r>
                      <w:r w:rsidRPr="003A782C">
                        <w:rPr>
                          <w:rFonts w:ascii="Times New Roman" w:hAnsi="Times New Roman" w:cs="Times New Roman"/>
                          <w:b/>
                          <w:bCs/>
                        </w:rPr>
                        <w:t xml:space="preserve">: </w:t>
                      </w:r>
                      <w:r>
                        <w:rPr>
                          <w:rFonts w:ascii="Times New Roman" w:hAnsi="Times New Roman"/>
                          <w:b/>
                          <w:bCs/>
                        </w:rPr>
                        <w:t>Ranking of Tulip Varieties on Basis of Blooming Duration</w:t>
                      </w:r>
                    </w:p>
                    <w:p w14:paraId="79A5BA0A" w14:textId="4F63E7FE" w:rsidR="003A782C" w:rsidRDefault="003A782C" w:rsidP="003A782C">
                      <w:pPr>
                        <w:jc w:val="center"/>
                        <w:rPr>
                          <w:rFonts w:ascii="Times New Roman" w:hAnsi="Times New Roman"/>
                          <w:b/>
                          <w:bCs/>
                        </w:rPr>
                      </w:pPr>
                    </w:p>
                    <w:p w14:paraId="65DF0AA4" w14:textId="77777777" w:rsidR="003A782C" w:rsidRPr="003A782C" w:rsidRDefault="003A782C" w:rsidP="003A782C">
                      <w:pPr>
                        <w:rPr>
                          <w:rFonts w:ascii="Times New Roman" w:hAnsi="Times New Roman" w:cs="Times New Roman"/>
                          <w:b/>
                          <w:bCs/>
                        </w:rPr>
                      </w:pPr>
                      <w:r w:rsidRPr="003A782C">
                        <w:rPr>
                          <w:rFonts w:ascii="Times New Roman" w:hAnsi="Times New Roman" w:cs="Times New Roman"/>
                          <w:b/>
                          <w:bCs/>
                        </w:rPr>
                        <w:t>Varieties</w:t>
                      </w:r>
                    </w:p>
                  </w:txbxContent>
                </v:textbox>
                <w10:wrap anchorx="margin"/>
              </v:shape>
            </w:pict>
          </mc:Fallback>
        </mc:AlternateContent>
      </w:r>
    </w:p>
    <w:p w14:paraId="115D3C49" w14:textId="77777777" w:rsidR="003A782C" w:rsidRDefault="003A782C" w:rsidP="00730F4B">
      <w:pPr>
        <w:jc w:val="both"/>
        <w:rPr>
          <w:rFonts w:ascii="Times New Roman" w:hAnsi="Times New Roman"/>
          <w:b/>
          <w:bCs/>
        </w:rPr>
      </w:pPr>
    </w:p>
    <w:p w14:paraId="3B37016A" w14:textId="20B9C23C" w:rsidR="007921B3" w:rsidRPr="007921B3" w:rsidRDefault="003A782C" w:rsidP="00730F4B">
      <w:pPr>
        <w:jc w:val="both"/>
        <w:rPr>
          <w:rFonts w:ascii="Times New Roman" w:hAnsi="Times New Roman"/>
          <w:b/>
          <w:bCs/>
        </w:rPr>
      </w:pPr>
      <w:r>
        <w:rPr>
          <w:rFonts w:ascii="Times New Roman" w:hAnsi="Times New Roman"/>
          <w:b/>
          <w:bCs/>
        </w:rPr>
        <w:t xml:space="preserve">Table 1: </w:t>
      </w:r>
      <w:r w:rsidR="007921B3" w:rsidRPr="007921B3">
        <w:rPr>
          <w:rFonts w:ascii="Times New Roman" w:hAnsi="Times New Roman"/>
          <w:b/>
          <w:bCs/>
        </w:rPr>
        <w:t xml:space="preserve">Flowering Phenology of Tulip Varieties Evaluated under the </w:t>
      </w:r>
      <w:proofErr w:type="spellStart"/>
      <w:r w:rsidR="007921B3" w:rsidRPr="007921B3">
        <w:rPr>
          <w:rFonts w:ascii="Times New Roman" w:hAnsi="Times New Roman"/>
          <w:b/>
          <w:bCs/>
        </w:rPr>
        <w:t>Agro</w:t>
      </w:r>
      <w:proofErr w:type="spellEnd"/>
      <w:r w:rsidR="007921B3" w:rsidRPr="007921B3">
        <w:rPr>
          <w:rFonts w:ascii="Times New Roman" w:hAnsi="Times New Roman"/>
          <w:b/>
          <w:bCs/>
        </w:rPr>
        <w:t>-Climatic Conditions of Gurez Valley</w:t>
      </w:r>
    </w:p>
    <w:tbl>
      <w:tblPr>
        <w:tblStyle w:val="GridTable5Dark-Accent3"/>
        <w:tblW w:w="0" w:type="auto"/>
        <w:jc w:val="center"/>
        <w:tblLook w:val="04A0" w:firstRow="1" w:lastRow="0" w:firstColumn="1" w:lastColumn="0" w:noHBand="0" w:noVBand="1"/>
      </w:tblPr>
      <w:tblGrid>
        <w:gridCol w:w="1838"/>
        <w:gridCol w:w="1745"/>
        <w:gridCol w:w="1648"/>
        <w:gridCol w:w="1758"/>
        <w:gridCol w:w="2027"/>
      </w:tblGrid>
      <w:tr w:rsidR="007921B3" w:rsidRPr="007921B3" w14:paraId="08B3F4C2" w14:textId="77777777" w:rsidTr="0077217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83E050B" w14:textId="77777777" w:rsidR="007921B3" w:rsidRPr="007921B3" w:rsidRDefault="007921B3" w:rsidP="007921B3">
            <w:pPr>
              <w:spacing w:after="160" w:line="278" w:lineRule="auto"/>
              <w:jc w:val="both"/>
              <w:rPr>
                <w:rFonts w:ascii="Times New Roman" w:hAnsi="Times New Roman"/>
              </w:rPr>
            </w:pPr>
            <w:r w:rsidRPr="007921B3">
              <w:rPr>
                <w:rFonts w:ascii="Times New Roman" w:hAnsi="Times New Roman"/>
              </w:rPr>
              <w:t>Variety</w:t>
            </w:r>
          </w:p>
        </w:tc>
        <w:tc>
          <w:tcPr>
            <w:tcW w:w="0" w:type="auto"/>
            <w:hideMark/>
          </w:tcPr>
          <w:p w14:paraId="0E54400E" w14:textId="77777777" w:rsidR="007921B3" w:rsidRPr="007921B3" w:rsidRDefault="007921B3" w:rsidP="0077217A">
            <w:pPr>
              <w:spacing w:after="160" w:line="278"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Flowering Initiation</w:t>
            </w:r>
          </w:p>
        </w:tc>
        <w:tc>
          <w:tcPr>
            <w:tcW w:w="0" w:type="auto"/>
            <w:hideMark/>
          </w:tcPr>
          <w:p w14:paraId="512A1062" w14:textId="77777777" w:rsidR="007921B3" w:rsidRPr="007921B3" w:rsidRDefault="007921B3" w:rsidP="0077217A">
            <w:pPr>
              <w:spacing w:after="160" w:line="278"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Peak Flowering*</w:t>
            </w:r>
          </w:p>
        </w:tc>
        <w:tc>
          <w:tcPr>
            <w:tcW w:w="0" w:type="auto"/>
            <w:hideMark/>
          </w:tcPr>
          <w:p w14:paraId="55C35B63" w14:textId="77777777" w:rsidR="007921B3" w:rsidRPr="007921B3" w:rsidRDefault="007921B3" w:rsidP="0077217A">
            <w:pPr>
              <w:spacing w:after="160" w:line="278"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Flowering Cessation</w:t>
            </w:r>
          </w:p>
        </w:tc>
        <w:tc>
          <w:tcPr>
            <w:tcW w:w="0" w:type="auto"/>
            <w:hideMark/>
          </w:tcPr>
          <w:p w14:paraId="4295D25C" w14:textId="77777777" w:rsidR="007921B3" w:rsidRPr="007921B3" w:rsidRDefault="007921B3" w:rsidP="0077217A">
            <w:pPr>
              <w:spacing w:after="160" w:line="278"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Blooming Duration (Days)</w:t>
            </w:r>
          </w:p>
        </w:tc>
      </w:tr>
      <w:tr w:rsidR="007921B3" w:rsidRPr="007921B3" w14:paraId="7562036F" w14:textId="77777777" w:rsidTr="007721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AC16813" w14:textId="77777777" w:rsidR="007921B3" w:rsidRPr="007921B3" w:rsidRDefault="007921B3" w:rsidP="007921B3">
            <w:pPr>
              <w:spacing w:after="160" w:line="278" w:lineRule="auto"/>
              <w:jc w:val="both"/>
              <w:rPr>
                <w:rFonts w:ascii="Times New Roman" w:hAnsi="Times New Roman"/>
              </w:rPr>
            </w:pPr>
            <w:proofErr w:type="spellStart"/>
            <w:r w:rsidRPr="007921B3">
              <w:rPr>
                <w:rFonts w:ascii="Times New Roman" w:hAnsi="Times New Roman"/>
              </w:rPr>
              <w:t>Blashing</w:t>
            </w:r>
            <w:proofErr w:type="spellEnd"/>
            <w:r w:rsidRPr="007921B3">
              <w:rPr>
                <w:rFonts w:ascii="Times New Roman" w:hAnsi="Times New Roman"/>
              </w:rPr>
              <w:t xml:space="preserve"> </w:t>
            </w:r>
            <w:proofErr w:type="spellStart"/>
            <w:r w:rsidRPr="007921B3">
              <w:rPr>
                <w:rFonts w:ascii="Times New Roman" w:hAnsi="Times New Roman"/>
              </w:rPr>
              <w:t>Apledoone</w:t>
            </w:r>
            <w:proofErr w:type="spellEnd"/>
          </w:p>
        </w:tc>
        <w:tc>
          <w:tcPr>
            <w:tcW w:w="0" w:type="auto"/>
            <w:hideMark/>
          </w:tcPr>
          <w:p w14:paraId="68C2AA8B"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13-04-2026</w:t>
            </w:r>
          </w:p>
        </w:tc>
        <w:tc>
          <w:tcPr>
            <w:tcW w:w="0" w:type="auto"/>
            <w:hideMark/>
          </w:tcPr>
          <w:p w14:paraId="0F158A43"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29-04-2026</w:t>
            </w:r>
          </w:p>
        </w:tc>
        <w:tc>
          <w:tcPr>
            <w:tcW w:w="0" w:type="auto"/>
            <w:hideMark/>
          </w:tcPr>
          <w:p w14:paraId="4865F82B"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16-05-2026</w:t>
            </w:r>
          </w:p>
        </w:tc>
        <w:tc>
          <w:tcPr>
            <w:tcW w:w="0" w:type="auto"/>
            <w:hideMark/>
          </w:tcPr>
          <w:p w14:paraId="0AEE5C92"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34</w:t>
            </w:r>
          </w:p>
        </w:tc>
      </w:tr>
      <w:tr w:rsidR="007921B3" w:rsidRPr="007921B3" w14:paraId="7E2E7287" w14:textId="77777777" w:rsidTr="0077217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C2AB495" w14:textId="77777777" w:rsidR="007921B3" w:rsidRPr="007921B3" w:rsidRDefault="007921B3" w:rsidP="007921B3">
            <w:pPr>
              <w:spacing w:after="160" w:line="278" w:lineRule="auto"/>
              <w:jc w:val="both"/>
              <w:rPr>
                <w:rFonts w:ascii="Times New Roman" w:hAnsi="Times New Roman"/>
              </w:rPr>
            </w:pPr>
            <w:r w:rsidRPr="007921B3">
              <w:rPr>
                <w:rFonts w:ascii="Times New Roman" w:hAnsi="Times New Roman"/>
              </w:rPr>
              <w:t>La-</w:t>
            </w:r>
            <w:proofErr w:type="spellStart"/>
            <w:r w:rsidRPr="007921B3">
              <w:rPr>
                <w:rFonts w:ascii="Times New Roman" w:hAnsi="Times New Roman"/>
              </w:rPr>
              <w:t>courtine</w:t>
            </w:r>
            <w:proofErr w:type="spellEnd"/>
          </w:p>
        </w:tc>
        <w:tc>
          <w:tcPr>
            <w:tcW w:w="0" w:type="auto"/>
            <w:hideMark/>
          </w:tcPr>
          <w:p w14:paraId="1D5E8A54"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13-04-2026</w:t>
            </w:r>
          </w:p>
        </w:tc>
        <w:tc>
          <w:tcPr>
            <w:tcW w:w="0" w:type="auto"/>
            <w:hideMark/>
          </w:tcPr>
          <w:p w14:paraId="4EED75F5"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29-04-2026</w:t>
            </w:r>
          </w:p>
        </w:tc>
        <w:tc>
          <w:tcPr>
            <w:tcW w:w="0" w:type="auto"/>
            <w:hideMark/>
          </w:tcPr>
          <w:p w14:paraId="06D30FC0"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16-05-2026</w:t>
            </w:r>
          </w:p>
        </w:tc>
        <w:tc>
          <w:tcPr>
            <w:tcW w:w="0" w:type="auto"/>
            <w:hideMark/>
          </w:tcPr>
          <w:p w14:paraId="6A0FE0C2"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34</w:t>
            </w:r>
          </w:p>
        </w:tc>
      </w:tr>
      <w:tr w:rsidR="007921B3" w:rsidRPr="007921B3" w14:paraId="01C61AEF" w14:textId="77777777" w:rsidTr="007721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6EC8F24" w14:textId="77777777" w:rsidR="007921B3" w:rsidRPr="007921B3" w:rsidRDefault="007921B3" w:rsidP="007921B3">
            <w:pPr>
              <w:spacing w:after="160" w:line="278" w:lineRule="auto"/>
              <w:jc w:val="both"/>
              <w:rPr>
                <w:rFonts w:ascii="Times New Roman" w:hAnsi="Times New Roman"/>
              </w:rPr>
            </w:pPr>
            <w:r w:rsidRPr="007921B3">
              <w:rPr>
                <w:rFonts w:ascii="Times New Roman" w:hAnsi="Times New Roman"/>
              </w:rPr>
              <w:t>Alibi</w:t>
            </w:r>
          </w:p>
        </w:tc>
        <w:tc>
          <w:tcPr>
            <w:tcW w:w="0" w:type="auto"/>
            <w:hideMark/>
          </w:tcPr>
          <w:p w14:paraId="4C3C39B6"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21-04-2026</w:t>
            </w:r>
          </w:p>
        </w:tc>
        <w:tc>
          <w:tcPr>
            <w:tcW w:w="0" w:type="auto"/>
            <w:hideMark/>
          </w:tcPr>
          <w:p w14:paraId="3D7EC898"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05-05-2026</w:t>
            </w:r>
          </w:p>
        </w:tc>
        <w:tc>
          <w:tcPr>
            <w:tcW w:w="0" w:type="auto"/>
            <w:hideMark/>
          </w:tcPr>
          <w:p w14:paraId="43E24204"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20-05-2026</w:t>
            </w:r>
          </w:p>
        </w:tc>
        <w:tc>
          <w:tcPr>
            <w:tcW w:w="0" w:type="auto"/>
            <w:hideMark/>
          </w:tcPr>
          <w:p w14:paraId="5A0B6247"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30</w:t>
            </w:r>
          </w:p>
        </w:tc>
      </w:tr>
      <w:tr w:rsidR="007921B3" w:rsidRPr="007921B3" w14:paraId="469E2C1C" w14:textId="77777777" w:rsidTr="0077217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803EDD6" w14:textId="77777777" w:rsidR="007921B3" w:rsidRPr="007921B3" w:rsidRDefault="007921B3" w:rsidP="007921B3">
            <w:pPr>
              <w:spacing w:after="160" w:line="278" w:lineRule="auto"/>
              <w:jc w:val="both"/>
              <w:rPr>
                <w:rFonts w:ascii="Times New Roman" w:hAnsi="Times New Roman"/>
              </w:rPr>
            </w:pPr>
            <w:r w:rsidRPr="007921B3">
              <w:rPr>
                <w:rFonts w:ascii="Times New Roman" w:hAnsi="Times New Roman"/>
              </w:rPr>
              <w:t>Honeymoon Tulip</w:t>
            </w:r>
          </w:p>
        </w:tc>
        <w:tc>
          <w:tcPr>
            <w:tcW w:w="0" w:type="auto"/>
            <w:hideMark/>
          </w:tcPr>
          <w:p w14:paraId="39C7E843"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13-04-2026</w:t>
            </w:r>
          </w:p>
        </w:tc>
        <w:tc>
          <w:tcPr>
            <w:tcW w:w="0" w:type="auto"/>
            <w:hideMark/>
          </w:tcPr>
          <w:p w14:paraId="452621B0"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29-04-2026</w:t>
            </w:r>
          </w:p>
        </w:tc>
        <w:tc>
          <w:tcPr>
            <w:tcW w:w="0" w:type="auto"/>
            <w:hideMark/>
          </w:tcPr>
          <w:p w14:paraId="62E7447D"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16-05-2026</w:t>
            </w:r>
          </w:p>
        </w:tc>
        <w:tc>
          <w:tcPr>
            <w:tcW w:w="0" w:type="auto"/>
            <w:hideMark/>
          </w:tcPr>
          <w:p w14:paraId="5D3B4A4C"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34</w:t>
            </w:r>
          </w:p>
        </w:tc>
      </w:tr>
      <w:tr w:rsidR="007921B3" w:rsidRPr="007921B3" w14:paraId="46436494" w14:textId="77777777" w:rsidTr="007721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D0F1A98" w14:textId="77777777" w:rsidR="007921B3" w:rsidRPr="007921B3" w:rsidRDefault="007921B3" w:rsidP="007921B3">
            <w:pPr>
              <w:spacing w:after="160" w:line="278" w:lineRule="auto"/>
              <w:jc w:val="both"/>
              <w:rPr>
                <w:rFonts w:ascii="Times New Roman" w:hAnsi="Times New Roman"/>
              </w:rPr>
            </w:pPr>
            <w:r w:rsidRPr="007921B3">
              <w:rPr>
                <w:rFonts w:ascii="Times New Roman" w:hAnsi="Times New Roman"/>
              </w:rPr>
              <w:t>G-Parade</w:t>
            </w:r>
          </w:p>
        </w:tc>
        <w:tc>
          <w:tcPr>
            <w:tcW w:w="0" w:type="auto"/>
            <w:hideMark/>
          </w:tcPr>
          <w:p w14:paraId="077C0CB1"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16-04-2026</w:t>
            </w:r>
          </w:p>
        </w:tc>
        <w:tc>
          <w:tcPr>
            <w:tcW w:w="0" w:type="auto"/>
            <w:hideMark/>
          </w:tcPr>
          <w:p w14:paraId="3CFFA31D"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30-04-2026</w:t>
            </w:r>
          </w:p>
        </w:tc>
        <w:tc>
          <w:tcPr>
            <w:tcW w:w="0" w:type="auto"/>
            <w:hideMark/>
          </w:tcPr>
          <w:p w14:paraId="36216DF2"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14-05-2026</w:t>
            </w:r>
          </w:p>
        </w:tc>
        <w:tc>
          <w:tcPr>
            <w:tcW w:w="0" w:type="auto"/>
            <w:hideMark/>
          </w:tcPr>
          <w:p w14:paraId="3B83B1A9"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29</w:t>
            </w:r>
          </w:p>
        </w:tc>
      </w:tr>
      <w:tr w:rsidR="007921B3" w:rsidRPr="007921B3" w14:paraId="3A79CB78" w14:textId="77777777" w:rsidTr="0077217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27666D9" w14:textId="77777777" w:rsidR="007921B3" w:rsidRPr="007921B3" w:rsidRDefault="007921B3" w:rsidP="007921B3">
            <w:pPr>
              <w:spacing w:after="160" w:line="278" w:lineRule="auto"/>
              <w:jc w:val="both"/>
              <w:rPr>
                <w:rFonts w:ascii="Times New Roman" w:hAnsi="Times New Roman"/>
              </w:rPr>
            </w:pPr>
            <w:r w:rsidRPr="007921B3">
              <w:rPr>
                <w:rFonts w:ascii="Times New Roman" w:hAnsi="Times New Roman"/>
              </w:rPr>
              <w:t xml:space="preserve">World </w:t>
            </w:r>
            <w:proofErr w:type="spellStart"/>
            <w:r w:rsidRPr="007921B3">
              <w:rPr>
                <w:rFonts w:ascii="Times New Roman" w:hAnsi="Times New Roman"/>
              </w:rPr>
              <w:t>Faromite</w:t>
            </w:r>
            <w:proofErr w:type="spellEnd"/>
          </w:p>
        </w:tc>
        <w:tc>
          <w:tcPr>
            <w:tcW w:w="0" w:type="auto"/>
            <w:hideMark/>
          </w:tcPr>
          <w:p w14:paraId="33544795"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21-04-2026</w:t>
            </w:r>
          </w:p>
        </w:tc>
        <w:tc>
          <w:tcPr>
            <w:tcW w:w="0" w:type="auto"/>
            <w:hideMark/>
          </w:tcPr>
          <w:p w14:paraId="434AF42C"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04-05-2026</w:t>
            </w:r>
          </w:p>
        </w:tc>
        <w:tc>
          <w:tcPr>
            <w:tcW w:w="0" w:type="auto"/>
            <w:hideMark/>
          </w:tcPr>
          <w:p w14:paraId="2D861C0B"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17-05-2026</w:t>
            </w:r>
          </w:p>
        </w:tc>
        <w:tc>
          <w:tcPr>
            <w:tcW w:w="0" w:type="auto"/>
            <w:hideMark/>
          </w:tcPr>
          <w:p w14:paraId="0CEEA698"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27</w:t>
            </w:r>
          </w:p>
        </w:tc>
      </w:tr>
      <w:tr w:rsidR="007921B3" w:rsidRPr="007921B3" w14:paraId="41DAA7D3" w14:textId="77777777" w:rsidTr="007721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D7F818C" w14:textId="77777777" w:rsidR="007921B3" w:rsidRPr="007921B3" w:rsidRDefault="007921B3" w:rsidP="007921B3">
            <w:pPr>
              <w:spacing w:after="160" w:line="278" w:lineRule="auto"/>
              <w:jc w:val="both"/>
              <w:rPr>
                <w:rFonts w:ascii="Times New Roman" w:hAnsi="Times New Roman"/>
              </w:rPr>
            </w:pPr>
            <w:r w:rsidRPr="007921B3">
              <w:rPr>
                <w:rFonts w:ascii="Times New Roman" w:hAnsi="Times New Roman"/>
              </w:rPr>
              <w:t>Apricot Impression</w:t>
            </w:r>
          </w:p>
        </w:tc>
        <w:tc>
          <w:tcPr>
            <w:tcW w:w="0" w:type="auto"/>
            <w:hideMark/>
          </w:tcPr>
          <w:p w14:paraId="4F99D896"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17-04-2026</w:t>
            </w:r>
          </w:p>
        </w:tc>
        <w:tc>
          <w:tcPr>
            <w:tcW w:w="0" w:type="auto"/>
            <w:hideMark/>
          </w:tcPr>
          <w:p w14:paraId="5C16CEBA"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30-04-2026</w:t>
            </w:r>
          </w:p>
        </w:tc>
        <w:tc>
          <w:tcPr>
            <w:tcW w:w="0" w:type="auto"/>
            <w:hideMark/>
          </w:tcPr>
          <w:p w14:paraId="7205A669"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14-05-2026</w:t>
            </w:r>
          </w:p>
        </w:tc>
        <w:tc>
          <w:tcPr>
            <w:tcW w:w="0" w:type="auto"/>
            <w:hideMark/>
          </w:tcPr>
          <w:p w14:paraId="5DCDF91D"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28</w:t>
            </w:r>
          </w:p>
        </w:tc>
      </w:tr>
      <w:tr w:rsidR="007921B3" w:rsidRPr="007921B3" w14:paraId="1CD9F17E" w14:textId="77777777" w:rsidTr="0077217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C651EC4" w14:textId="77777777" w:rsidR="007921B3" w:rsidRPr="007921B3" w:rsidRDefault="007921B3" w:rsidP="007921B3">
            <w:pPr>
              <w:spacing w:after="160" w:line="278" w:lineRule="auto"/>
              <w:jc w:val="both"/>
              <w:rPr>
                <w:rFonts w:ascii="Times New Roman" w:hAnsi="Times New Roman"/>
              </w:rPr>
            </w:pPr>
            <w:proofErr w:type="spellStart"/>
            <w:r w:rsidRPr="007921B3">
              <w:rPr>
                <w:rFonts w:ascii="Times New Roman" w:hAnsi="Times New Roman"/>
              </w:rPr>
              <w:t>Clern</w:t>
            </w:r>
            <w:proofErr w:type="spellEnd"/>
            <w:r w:rsidRPr="007921B3">
              <w:rPr>
                <w:rFonts w:ascii="Times New Roman" w:hAnsi="Times New Roman"/>
              </w:rPr>
              <w:t xml:space="preserve"> Water</w:t>
            </w:r>
          </w:p>
        </w:tc>
        <w:tc>
          <w:tcPr>
            <w:tcW w:w="0" w:type="auto"/>
            <w:hideMark/>
          </w:tcPr>
          <w:p w14:paraId="4E5A5298"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16-04-2026</w:t>
            </w:r>
          </w:p>
        </w:tc>
        <w:tc>
          <w:tcPr>
            <w:tcW w:w="0" w:type="auto"/>
            <w:hideMark/>
          </w:tcPr>
          <w:p w14:paraId="7A1F61C3"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30-04-2026</w:t>
            </w:r>
          </w:p>
        </w:tc>
        <w:tc>
          <w:tcPr>
            <w:tcW w:w="0" w:type="auto"/>
            <w:hideMark/>
          </w:tcPr>
          <w:p w14:paraId="20F68029"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14-05-2026</w:t>
            </w:r>
          </w:p>
        </w:tc>
        <w:tc>
          <w:tcPr>
            <w:tcW w:w="0" w:type="auto"/>
            <w:hideMark/>
          </w:tcPr>
          <w:p w14:paraId="2B9F645C"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29</w:t>
            </w:r>
          </w:p>
        </w:tc>
      </w:tr>
      <w:tr w:rsidR="007921B3" w:rsidRPr="007921B3" w14:paraId="6A93D1E5" w14:textId="77777777" w:rsidTr="007721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01240F8" w14:textId="77777777" w:rsidR="007921B3" w:rsidRPr="007921B3" w:rsidRDefault="007921B3" w:rsidP="007921B3">
            <w:pPr>
              <w:spacing w:after="160" w:line="278" w:lineRule="auto"/>
              <w:jc w:val="both"/>
              <w:rPr>
                <w:rFonts w:ascii="Times New Roman" w:hAnsi="Times New Roman"/>
              </w:rPr>
            </w:pPr>
            <w:proofErr w:type="spellStart"/>
            <w:r w:rsidRPr="007921B3">
              <w:rPr>
                <w:rFonts w:ascii="Times New Roman" w:hAnsi="Times New Roman"/>
              </w:rPr>
              <w:t>Niggata</w:t>
            </w:r>
            <w:proofErr w:type="spellEnd"/>
          </w:p>
        </w:tc>
        <w:tc>
          <w:tcPr>
            <w:tcW w:w="0" w:type="auto"/>
            <w:hideMark/>
          </w:tcPr>
          <w:p w14:paraId="07534DE7"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21-04-2026</w:t>
            </w:r>
          </w:p>
        </w:tc>
        <w:tc>
          <w:tcPr>
            <w:tcW w:w="0" w:type="auto"/>
            <w:hideMark/>
          </w:tcPr>
          <w:p w14:paraId="21E0484C"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05-05-2026</w:t>
            </w:r>
          </w:p>
        </w:tc>
        <w:tc>
          <w:tcPr>
            <w:tcW w:w="0" w:type="auto"/>
            <w:hideMark/>
          </w:tcPr>
          <w:p w14:paraId="344259FC"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20-05-2026</w:t>
            </w:r>
          </w:p>
        </w:tc>
        <w:tc>
          <w:tcPr>
            <w:tcW w:w="0" w:type="auto"/>
            <w:hideMark/>
          </w:tcPr>
          <w:p w14:paraId="7082F23C"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30</w:t>
            </w:r>
          </w:p>
        </w:tc>
      </w:tr>
      <w:tr w:rsidR="007921B3" w:rsidRPr="007921B3" w14:paraId="73DB42AE" w14:textId="77777777" w:rsidTr="0077217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3E81FD3" w14:textId="77777777" w:rsidR="007921B3" w:rsidRPr="007921B3" w:rsidRDefault="007921B3" w:rsidP="007921B3">
            <w:pPr>
              <w:spacing w:after="160" w:line="278" w:lineRule="auto"/>
              <w:jc w:val="both"/>
              <w:rPr>
                <w:rFonts w:ascii="Times New Roman" w:hAnsi="Times New Roman"/>
              </w:rPr>
            </w:pPr>
            <w:r w:rsidRPr="007921B3">
              <w:rPr>
                <w:rFonts w:ascii="Times New Roman" w:hAnsi="Times New Roman"/>
              </w:rPr>
              <w:t>Mixed</w:t>
            </w:r>
          </w:p>
        </w:tc>
        <w:tc>
          <w:tcPr>
            <w:tcW w:w="0" w:type="auto"/>
            <w:hideMark/>
          </w:tcPr>
          <w:p w14:paraId="3B19AF21"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13-04-2026</w:t>
            </w:r>
          </w:p>
        </w:tc>
        <w:tc>
          <w:tcPr>
            <w:tcW w:w="0" w:type="auto"/>
            <w:hideMark/>
          </w:tcPr>
          <w:p w14:paraId="636057C8"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29-04-2026</w:t>
            </w:r>
          </w:p>
        </w:tc>
        <w:tc>
          <w:tcPr>
            <w:tcW w:w="0" w:type="auto"/>
            <w:hideMark/>
          </w:tcPr>
          <w:p w14:paraId="021488D9"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16-05-2026</w:t>
            </w:r>
          </w:p>
        </w:tc>
        <w:tc>
          <w:tcPr>
            <w:tcW w:w="0" w:type="auto"/>
            <w:hideMark/>
          </w:tcPr>
          <w:p w14:paraId="68D2A39A"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34</w:t>
            </w:r>
          </w:p>
        </w:tc>
      </w:tr>
      <w:tr w:rsidR="007921B3" w:rsidRPr="007921B3" w14:paraId="7A8689A6" w14:textId="77777777" w:rsidTr="007721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D9A0818" w14:textId="77777777" w:rsidR="007921B3" w:rsidRPr="007921B3" w:rsidRDefault="007921B3" w:rsidP="007921B3">
            <w:pPr>
              <w:spacing w:after="160" w:line="278" w:lineRule="auto"/>
              <w:jc w:val="both"/>
              <w:rPr>
                <w:rFonts w:ascii="Times New Roman" w:hAnsi="Times New Roman"/>
              </w:rPr>
            </w:pPr>
            <w:r w:rsidRPr="007921B3">
              <w:rPr>
                <w:rFonts w:ascii="Times New Roman" w:hAnsi="Times New Roman"/>
              </w:rPr>
              <w:t>Ile de France</w:t>
            </w:r>
          </w:p>
        </w:tc>
        <w:tc>
          <w:tcPr>
            <w:tcW w:w="0" w:type="auto"/>
            <w:hideMark/>
          </w:tcPr>
          <w:p w14:paraId="5935565C"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13-04-2026</w:t>
            </w:r>
          </w:p>
        </w:tc>
        <w:tc>
          <w:tcPr>
            <w:tcW w:w="0" w:type="auto"/>
            <w:hideMark/>
          </w:tcPr>
          <w:p w14:paraId="6E3EF8DC"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29-04-2026</w:t>
            </w:r>
          </w:p>
        </w:tc>
        <w:tc>
          <w:tcPr>
            <w:tcW w:w="0" w:type="auto"/>
            <w:hideMark/>
          </w:tcPr>
          <w:p w14:paraId="00DE1047"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16-05-2026</w:t>
            </w:r>
          </w:p>
        </w:tc>
        <w:tc>
          <w:tcPr>
            <w:tcW w:w="0" w:type="auto"/>
            <w:hideMark/>
          </w:tcPr>
          <w:p w14:paraId="62232D1D" w14:textId="77777777" w:rsidR="007921B3" w:rsidRPr="007921B3" w:rsidRDefault="007921B3" w:rsidP="0077217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921B3">
              <w:rPr>
                <w:rFonts w:ascii="Times New Roman" w:hAnsi="Times New Roman"/>
              </w:rPr>
              <w:t>34</w:t>
            </w:r>
          </w:p>
        </w:tc>
      </w:tr>
      <w:tr w:rsidR="007921B3" w:rsidRPr="007921B3" w14:paraId="13555DC2" w14:textId="77777777" w:rsidTr="0077217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65BA1FD" w14:textId="77777777" w:rsidR="007921B3" w:rsidRPr="007921B3" w:rsidRDefault="007921B3" w:rsidP="007921B3">
            <w:pPr>
              <w:spacing w:after="160" w:line="278" w:lineRule="auto"/>
              <w:jc w:val="both"/>
              <w:rPr>
                <w:rFonts w:ascii="Times New Roman" w:hAnsi="Times New Roman"/>
              </w:rPr>
            </w:pPr>
            <w:r w:rsidRPr="007921B3">
              <w:rPr>
                <w:rFonts w:ascii="Times New Roman" w:hAnsi="Times New Roman"/>
              </w:rPr>
              <w:t>Ad Rem</w:t>
            </w:r>
          </w:p>
        </w:tc>
        <w:tc>
          <w:tcPr>
            <w:tcW w:w="0" w:type="auto"/>
            <w:hideMark/>
          </w:tcPr>
          <w:p w14:paraId="546223FA"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19-04-2026</w:t>
            </w:r>
          </w:p>
        </w:tc>
        <w:tc>
          <w:tcPr>
            <w:tcW w:w="0" w:type="auto"/>
            <w:hideMark/>
          </w:tcPr>
          <w:p w14:paraId="540B0915"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03-05-2026</w:t>
            </w:r>
          </w:p>
        </w:tc>
        <w:tc>
          <w:tcPr>
            <w:tcW w:w="0" w:type="auto"/>
            <w:hideMark/>
          </w:tcPr>
          <w:p w14:paraId="46684D9C"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17-05-2026</w:t>
            </w:r>
          </w:p>
        </w:tc>
        <w:tc>
          <w:tcPr>
            <w:tcW w:w="0" w:type="auto"/>
            <w:hideMark/>
          </w:tcPr>
          <w:p w14:paraId="2A76317D" w14:textId="77777777" w:rsidR="007921B3" w:rsidRPr="007921B3" w:rsidRDefault="007921B3" w:rsidP="0077217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921B3">
              <w:rPr>
                <w:rFonts w:ascii="Times New Roman" w:hAnsi="Times New Roman"/>
              </w:rPr>
              <w:t>29</w:t>
            </w:r>
          </w:p>
        </w:tc>
      </w:tr>
    </w:tbl>
    <w:p w14:paraId="0E1614FD" w14:textId="42F32CBD" w:rsidR="00975239" w:rsidRDefault="00975239" w:rsidP="0077217A">
      <w:pPr>
        <w:jc w:val="both"/>
        <w:rPr>
          <w:rFonts w:ascii="Times New Roman" w:hAnsi="Times New Roman"/>
          <w:b/>
          <w:bCs/>
        </w:rPr>
      </w:pPr>
      <w:r w:rsidRPr="00975239">
        <w:rPr>
          <w:rFonts w:ascii="Times New Roman" w:hAnsi="Times New Roman"/>
          <w:b/>
          <w:bCs/>
          <w:noProof/>
        </w:rPr>
        <w:lastRenderedPageBreak/>
        <w:drawing>
          <wp:inline distT="0" distB="0" distL="0" distR="0" wp14:anchorId="6DB1E398" wp14:editId="6729765A">
            <wp:extent cx="2774950" cy="184785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4950" cy="1847850"/>
                    </a:xfrm>
                    <a:prstGeom prst="rect">
                      <a:avLst/>
                    </a:prstGeom>
                    <a:noFill/>
                    <a:ln>
                      <a:noFill/>
                    </a:ln>
                  </pic:spPr>
                </pic:pic>
              </a:graphicData>
            </a:graphic>
          </wp:inline>
        </w:drawing>
      </w:r>
      <w:r w:rsidR="00904160">
        <w:rPr>
          <w:rFonts w:ascii="Times New Roman" w:hAnsi="Times New Roman"/>
          <w:b/>
          <w:bCs/>
        </w:rPr>
        <w:t xml:space="preserve"> </w:t>
      </w:r>
      <w:r w:rsidR="00904160" w:rsidRPr="00904160">
        <w:rPr>
          <w:rFonts w:ascii="Times New Roman" w:hAnsi="Times New Roman"/>
          <w:b/>
          <w:bCs/>
          <w:noProof/>
        </w:rPr>
        <w:drawing>
          <wp:inline distT="0" distB="0" distL="0" distR="0" wp14:anchorId="585E8743" wp14:editId="72E63690">
            <wp:extent cx="2495550" cy="18326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95550" cy="1832610"/>
                    </a:xfrm>
                    <a:prstGeom prst="rect">
                      <a:avLst/>
                    </a:prstGeom>
                    <a:noFill/>
                    <a:ln>
                      <a:noFill/>
                    </a:ln>
                  </pic:spPr>
                </pic:pic>
              </a:graphicData>
            </a:graphic>
          </wp:inline>
        </w:drawing>
      </w:r>
    </w:p>
    <w:p w14:paraId="0B611226" w14:textId="5ECF3221" w:rsidR="00904160" w:rsidRDefault="00904160" w:rsidP="0077217A">
      <w:pPr>
        <w:jc w:val="both"/>
        <w:rPr>
          <w:rFonts w:ascii="Times New Roman" w:hAnsi="Times New Roman"/>
          <w:b/>
          <w:bCs/>
        </w:rPr>
      </w:pPr>
      <w:r>
        <w:rPr>
          <w:rFonts w:ascii="Times New Roman" w:hAnsi="Times New Roman"/>
          <w:b/>
          <w:bCs/>
          <w:noProof/>
        </w:rPr>
        <mc:AlternateContent>
          <mc:Choice Requires="wps">
            <w:drawing>
              <wp:anchor distT="0" distB="0" distL="114300" distR="114300" simplePos="0" relativeHeight="251664385" behindDoc="0" locked="0" layoutInCell="1" allowOverlap="1" wp14:anchorId="12D13F0B" wp14:editId="5EBEF523">
                <wp:simplePos x="0" y="0"/>
                <wp:positionH relativeFrom="column">
                  <wp:posOffset>1219200</wp:posOffset>
                </wp:positionH>
                <wp:positionV relativeFrom="paragraph">
                  <wp:posOffset>3810</wp:posOffset>
                </wp:positionV>
                <wp:extent cx="3162300" cy="36195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3162300" cy="361950"/>
                        </a:xfrm>
                        <a:prstGeom prst="rect">
                          <a:avLst/>
                        </a:prstGeom>
                        <a:solidFill>
                          <a:schemeClr val="lt1"/>
                        </a:solidFill>
                        <a:ln w="6350">
                          <a:solidFill>
                            <a:prstClr val="black"/>
                          </a:solidFill>
                        </a:ln>
                      </wps:spPr>
                      <wps:txbx>
                        <w:txbxContent>
                          <w:p w14:paraId="5DBAB9FF" w14:textId="000FC23A" w:rsidR="00904160" w:rsidRPr="00904160" w:rsidRDefault="00904160">
                            <w:pPr>
                              <w:rPr>
                                <w:rFonts w:ascii="Times New Roman" w:hAnsi="Times New Roman" w:cs="Times New Roman"/>
                                <w:b/>
                                <w:bCs/>
                              </w:rPr>
                            </w:pPr>
                            <w:r w:rsidRPr="00904160">
                              <w:rPr>
                                <w:rFonts w:ascii="Times New Roman" w:hAnsi="Times New Roman" w:cs="Times New Roman"/>
                                <w:b/>
                                <w:bCs/>
                              </w:rPr>
                              <w:t>Field Preparation and Sowing of Tulip Bulbs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D13F0B" id="Text Box 13" o:spid="_x0000_s1029" type="#_x0000_t202" style="position:absolute;left:0;text-align:left;margin-left:96pt;margin-top:.3pt;width:249pt;height:28.5pt;z-index:2516643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" fillcolor="white [3201]" strokeweight=".5pt">
                <v:textbox>
                  <w:txbxContent>
                    <w:p w14:paraId="5DBAB9FF" w14:textId="000FC23A" w:rsidR="00904160" w:rsidRPr="00904160" w:rsidRDefault="00904160">
                      <w:pPr>
                        <w:rPr>
                          <w:rFonts w:ascii="Times New Roman" w:hAnsi="Times New Roman" w:cs="Times New Roman"/>
                          <w:b/>
                          <w:bCs/>
                        </w:rPr>
                      </w:pPr>
                      <w:r w:rsidRPr="00904160">
                        <w:rPr>
                          <w:rFonts w:ascii="Times New Roman" w:hAnsi="Times New Roman" w:cs="Times New Roman"/>
                          <w:b/>
                          <w:bCs/>
                        </w:rPr>
                        <w:t>Field Preparation and Sowing of Tulip Bulbs</w:t>
                      </w:r>
                    </w:p>
                  </w:txbxContent>
                </v:textbox>
              </v:shape>
            </w:pict>
          </mc:Fallback>
        </mc:AlternateContent>
      </w:r>
    </w:p>
    <w:p w14:paraId="4D771F81" w14:textId="77777777" w:rsidR="00904160" w:rsidRDefault="00904160" w:rsidP="0077217A">
      <w:pPr>
        <w:jc w:val="both"/>
        <w:rPr>
          <w:rFonts w:ascii="Times New Roman" w:hAnsi="Times New Roman"/>
          <w:b/>
          <w:bCs/>
        </w:rPr>
      </w:pPr>
    </w:p>
    <w:p w14:paraId="3367ED47" w14:textId="78E66BF3" w:rsidR="00904160" w:rsidRDefault="00D5080E" w:rsidP="0077217A">
      <w:pPr>
        <w:jc w:val="both"/>
        <w:rPr>
          <w:rFonts w:ascii="Times New Roman" w:hAnsi="Times New Roman"/>
          <w:b/>
          <w:bCs/>
        </w:rPr>
      </w:pPr>
      <w:r>
        <w:rPr>
          <w:rFonts w:ascii="Times New Roman" w:hAnsi="Times New Roman"/>
          <w:b/>
          <w:bCs/>
          <w:noProof/>
        </w:rPr>
        <mc:AlternateContent>
          <mc:Choice Requires="wps">
            <w:drawing>
              <wp:anchor distT="0" distB="0" distL="114300" distR="114300" simplePos="0" relativeHeight="251666433" behindDoc="0" locked="0" layoutInCell="1" allowOverlap="1" wp14:anchorId="68036DDB" wp14:editId="115BD3AD">
                <wp:simplePos x="0" y="0"/>
                <wp:positionH relativeFrom="column">
                  <wp:posOffset>1917700</wp:posOffset>
                </wp:positionH>
                <wp:positionV relativeFrom="paragraph">
                  <wp:posOffset>2550795</wp:posOffset>
                </wp:positionV>
                <wp:extent cx="2070100" cy="361950"/>
                <wp:effectExtent l="0" t="0" r="25400" b="19050"/>
                <wp:wrapNone/>
                <wp:docPr id="16" name="Text Box 16"/>
                <wp:cNvGraphicFramePr/>
                <a:graphic xmlns:a="http://schemas.openxmlformats.org/drawingml/2006/main">
                  <a:graphicData uri="http://schemas.microsoft.com/office/word/2010/wordprocessingShape">
                    <wps:wsp>
                      <wps:cNvSpPr txBox="1"/>
                      <wps:spPr>
                        <a:xfrm>
                          <a:off x="0" y="0"/>
                          <a:ext cx="2070100" cy="361950"/>
                        </a:xfrm>
                        <a:prstGeom prst="rect">
                          <a:avLst/>
                        </a:prstGeom>
                        <a:solidFill>
                          <a:schemeClr val="lt1"/>
                        </a:solidFill>
                        <a:ln w="6350">
                          <a:solidFill>
                            <a:prstClr val="black"/>
                          </a:solidFill>
                        </a:ln>
                      </wps:spPr>
                      <wps:txbx>
                        <w:txbxContent>
                          <w:p w14:paraId="15A36717" w14:textId="24EE38B6" w:rsidR="00904160" w:rsidRPr="00904160" w:rsidRDefault="00904160" w:rsidP="00904160">
                            <w:pPr>
                              <w:jc w:val="center"/>
                              <w:rPr>
                                <w:rFonts w:ascii="Times New Roman" w:hAnsi="Times New Roman" w:cs="Times New Roman"/>
                                <w:b/>
                                <w:bCs/>
                              </w:rPr>
                            </w:pPr>
                            <w:r w:rsidRPr="00904160">
                              <w:rPr>
                                <w:rFonts w:ascii="Times New Roman" w:hAnsi="Times New Roman" w:cs="Times New Roman"/>
                                <w:b/>
                                <w:bCs/>
                              </w:rPr>
                              <w:t>Sprouting of Tulip Bulbs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036DDB" id="Text Box 16" o:spid="_x0000_s1030" type="#_x0000_t202" style="position:absolute;left:0;text-align:left;margin-left:151pt;margin-top:200.85pt;width:163pt;height:28.5pt;z-index:25166643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" fillcolor="white [3201]" strokeweight=".5pt">
                <v:textbox>
                  <w:txbxContent>
                    <w:p w14:paraId="15A36717" w14:textId="24EE38B6" w:rsidR="00904160" w:rsidRPr="00904160" w:rsidRDefault="00904160" w:rsidP="00904160">
                      <w:pPr>
                        <w:jc w:val="center"/>
                        <w:rPr>
                          <w:rFonts w:ascii="Times New Roman" w:hAnsi="Times New Roman" w:cs="Times New Roman"/>
                          <w:b/>
                          <w:bCs/>
                        </w:rPr>
                      </w:pPr>
                      <w:r w:rsidRPr="00904160">
                        <w:rPr>
                          <w:rFonts w:ascii="Times New Roman" w:hAnsi="Times New Roman" w:cs="Times New Roman"/>
                          <w:b/>
                          <w:bCs/>
                        </w:rPr>
                        <w:t>Sprouting of Tulip Bulbs</w:t>
                      </w:r>
                    </w:p>
                  </w:txbxContent>
                </v:textbox>
              </v:shape>
            </w:pict>
          </mc:Fallback>
        </mc:AlternateContent>
      </w:r>
      <w:r w:rsidRPr="00D5080E">
        <w:rPr>
          <w:rFonts w:ascii="Times New Roman" w:hAnsi="Times New Roman"/>
          <w:b/>
          <w:bCs/>
          <w:noProof/>
        </w:rPr>
        <w:drawing>
          <wp:inline distT="0" distB="0" distL="0" distR="0" wp14:anchorId="7EF184C9" wp14:editId="4EE73B61">
            <wp:extent cx="2755900" cy="2520950"/>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5900" cy="2520950"/>
                    </a:xfrm>
                    <a:prstGeom prst="rect">
                      <a:avLst/>
                    </a:prstGeom>
                    <a:noFill/>
                    <a:ln>
                      <a:noFill/>
                    </a:ln>
                  </pic:spPr>
                </pic:pic>
              </a:graphicData>
            </a:graphic>
          </wp:inline>
        </w:drawing>
      </w:r>
      <w:r w:rsidR="00904160">
        <w:rPr>
          <w:rFonts w:ascii="Times New Roman" w:hAnsi="Times New Roman"/>
          <w:b/>
          <w:bCs/>
        </w:rPr>
        <w:t xml:space="preserve">  </w:t>
      </w:r>
      <w:r w:rsidR="00904160" w:rsidRPr="00904160">
        <w:rPr>
          <w:rFonts w:ascii="Times New Roman" w:hAnsi="Times New Roman"/>
          <w:b/>
          <w:bCs/>
          <w:noProof/>
        </w:rPr>
        <w:drawing>
          <wp:inline distT="0" distB="0" distL="0" distR="0" wp14:anchorId="049D7295" wp14:editId="48171AE1">
            <wp:extent cx="2470150" cy="251460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0150" cy="2514600"/>
                    </a:xfrm>
                    <a:prstGeom prst="rect">
                      <a:avLst/>
                    </a:prstGeom>
                    <a:noFill/>
                    <a:ln>
                      <a:noFill/>
                    </a:ln>
                  </pic:spPr>
                </pic:pic>
              </a:graphicData>
            </a:graphic>
          </wp:inline>
        </w:drawing>
      </w:r>
    </w:p>
    <w:p w14:paraId="65333751" w14:textId="511049A7" w:rsidR="00975239" w:rsidRDefault="00975239" w:rsidP="0077217A">
      <w:pPr>
        <w:jc w:val="both"/>
        <w:rPr>
          <w:rFonts w:ascii="Times New Roman" w:hAnsi="Times New Roman"/>
          <w:b/>
          <w:bCs/>
        </w:rPr>
      </w:pPr>
    </w:p>
    <w:p w14:paraId="78A6820F" w14:textId="121F8BB3" w:rsidR="00975239" w:rsidRDefault="00D5080E" w:rsidP="0077217A">
      <w:pPr>
        <w:jc w:val="both"/>
        <w:rPr>
          <w:rFonts w:ascii="Times New Roman" w:hAnsi="Times New Roman"/>
          <w:b/>
          <w:bCs/>
        </w:rPr>
      </w:pPr>
      <w:r w:rsidRPr="00D5080E">
        <w:rPr>
          <w:rFonts w:ascii="Times New Roman" w:hAnsi="Times New Roman"/>
          <w:b/>
          <w:bCs/>
          <w:noProof/>
        </w:rPr>
        <w:drawing>
          <wp:inline distT="0" distB="0" distL="0" distR="0" wp14:anchorId="2AAC04E0" wp14:editId="445D6B39">
            <wp:extent cx="2641600" cy="245745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41600" cy="2457450"/>
                    </a:xfrm>
                    <a:prstGeom prst="rect">
                      <a:avLst/>
                    </a:prstGeom>
                    <a:noFill/>
                    <a:ln>
                      <a:noFill/>
                    </a:ln>
                  </pic:spPr>
                </pic:pic>
              </a:graphicData>
            </a:graphic>
          </wp:inline>
        </w:drawing>
      </w:r>
      <w:r>
        <w:rPr>
          <w:noProof/>
        </w:rPr>
        <w:t xml:space="preserve">  </w:t>
      </w:r>
      <w:r>
        <w:rPr>
          <w:noProof/>
        </w:rPr>
        <w:drawing>
          <wp:inline distT="0" distB="0" distL="0" distR="0" wp14:anchorId="0B71090D" wp14:editId="24BEBCCB">
            <wp:extent cx="2660650" cy="2506345"/>
            <wp:effectExtent l="0" t="0" r="635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60650" cy="2506345"/>
                    </a:xfrm>
                    <a:prstGeom prst="rect">
                      <a:avLst/>
                    </a:prstGeom>
                    <a:noFill/>
                    <a:ln>
                      <a:noFill/>
                    </a:ln>
                  </pic:spPr>
                </pic:pic>
              </a:graphicData>
            </a:graphic>
          </wp:inline>
        </w:drawing>
      </w:r>
    </w:p>
    <w:p w14:paraId="5894DADD" w14:textId="5F3F0700" w:rsidR="00975239" w:rsidRDefault="00D5080E" w:rsidP="0077217A">
      <w:pPr>
        <w:jc w:val="both"/>
        <w:rPr>
          <w:rFonts w:ascii="Times New Roman" w:hAnsi="Times New Roman"/>
          <w:b/>
          <w:bCs/>
        </w:rPr>
      </w:pPr>
      <w:r>
        <w:rPr>
          <w:rFonts w:ascii="Times New Roman" w:hAnsi="Times New Roman"/>
          <w:b/>
          <w:bCs/>
          <w:noProof/>
        </w:rPr>
        <mc:AlternateContent>
          <mc:Choice Requires="wps">
            <w:drawing>
              <wp:anchor distT="0" distB="0" distL="114300" distR="114300" simplePos="0" relativeHeight="251668481" behindDoc="0" locked="0" layoutInCell="1" allowOverlap="1" wp14:anchorId="14CFC5FE" wp14:editId="23E8A8C5">
                <wp:simplePos x="0" y="0"/>
                <wp:positionH relativeFrom="column">
                  <wp:posOffset>1765300</wp:posOffset>
                </wp:positionH>
                <wp:positionV relativeFrom="paragraph">
                  <wp:posOffset>5715</wp:posOffset>
                </wp:positionV>
                <wp:extent cx="2070100" cy="361950"/>
                <wp:effectExtent l="0" t="0" r="25400" b="19050"/>
                <wp:wrapNone/>
                <wp:docPr id="21" name="Text Box 21"/>
                <wp:cNvGraphicFramePr/>
                <a:graphic xmlns:a="http://schemas.openxmlformats.org/drawingml/2006/main">
                  <a:graphicData uri="http://schemas.microsoft.com/office/word/2010/wordprocessingShape">
                    <wps:wsp>
                      <wps:cNvSpPr txBox="1"/>
                      <wps:spPr>
                        <a:xfrm>
                          <a:off x="0" y="0"/>
                          <a:ext cx="2070100" cy="361950"/>
                        </a:xfrm>
                        <a:prstGeom prst="rect">
                          <a:avLst/>
                        </a:prstGeom>
                        <a:solidFill>
                          <a:schemeClr val="lt1"/>
                        </a:solidFill>
                        <a:ln w="6350">
                          <a:solidFill>
                            <a:prstClr val="black"/>
                          </a:solidFill>
                        </a:ln>
                      </wps:spPr>
                      <wps:txbx>
                        <w:txbxContent>
                          <w:p w14:paraId="54674000" w14:textId="4C5D7824" w:rsidR="00D5080E" w:rsidRPr="00904160" w:rsidRDefault="00D5080E" w:rsidP="00D5080E">
                            <w:pPr>
                              <w:rPr>
                                <w:rFonts w:ascii="Times New Roman" w:hAnsi="Times New Roman" w:cs="Times New Roman"/>
                                <w:b/>
                                <w:bCs/>
                              </w:rPr>
                            </w:pPr>
                            <w:r>
                              <w:rPr>
                                <w:rFonts w:ascii="Times New Roman" w:hAnsi="Times New Roman" w:cs="Times New Roman"/>
                                <w:b/>
                                <w:bCs/>
                              </w:rPr>
                              <w:t xml:space="preserve">Flowering </w:t>
                            </w:r>
                            <w:r w:rsidRPr="00904160">
                              <w:rPr>
                                <w:rFonts w:ascii="Times New Roman" w:hAnsi="Times New Roman" w:cs="Times New Roman"/>
                                <w:b/>
                                <w:bCs/>
                              </w:rPr>
                              <w:t>of Tulip</w:t>
                            </w:r>
                            <w:r w:rsidR="00BB61CC">
                              <w:rPr>
                                <w:rFonts w:ascii="Times New Roman" w:hAnsi="Times New Roman" w:cs="Times New Roman"/>
                                <w:b/>
                                <w:bC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CFC5FE" id="Text Box 21" o:spid="_x0000_s1031" type="#_x0000_t202" style="position:absolute;left:0;text-align:left;margin-left:139pt;margin-top:.45pt;width:163pt;height:28.5pt;z-index:25166848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" fillcolor="white [3201]" strokeweight=".5pt">
                <v:textbox>
                  <w:txbxContent>
                    <w:p w14:paraId="54674000" w14:textId="4C5D7824" w:rsidR="00D5080E" w:rsidRPr="00904160" w:rsidRDefault="00D5080E" w:rsidP="00D5080E">
                      <w:pPr>
                        <w:rPr>
                          <w:rFonts w:ascii="Times New Roman" w:hAnsi="Times New Roman" w:cs="Times New Roman"/>
                          <w:b/>
                          <w:bCs/>
                        </w:rPr>
                      </w:pPr>
                      <w:r>
                        <w:rPr>
                          <w:rFonts w:ascii="Times New Roman" w:hAnsi="Times New Roman" w:cs="Times New Roman"/>
                          <w:b/>
                          <w:bCs/>
                        </w:rPr>
                        <w:t xml:space="preserve">Flowering </w:t>
                      </w:r>
                      <w:r w:rsidRPr="00904160">
                        <w:rPr>
                          <w:rFonts w:ascii="Times New Roman" w:hAnsi="Times New Roman" w:cs="Times New Roman"/>
                          <w:b/>
                          <w:bCs/>
                        </w:rPr>
                        <w:t>of Tulip</w:t>
                      </w:r>
                      <w:r w:rsidR="00BB61CC">
                        <w:rPr>
                          <w:rFonts w:ascii="Times New Roman" w:hAnsi="Times New Roman" w:cs="Times New Roman"/>
                          <w:b/>
                          <w:bCs/>
                        </w:rPr>
                        <w:t>s</w:t>
                      </w:r>
                    </w:p>
                  </w:txbxContent>
                </v:textbox>
              </v:shape>
            </w:pict>
          </mc:Fallback>
        </mc:AlternateContent>
      </w:r>
    </w:p>
    <w:p w14:paraId="0BEB1088" w14:textId="77777777" w:rsidR="00D5080E" w:rsidRDefault="00D5080E" w:rsidP="0077217A">
      <w:pPr>
        <w:jc w:val="both"/>
        <w:rPr>
          <w:rFonts w:ascii="Times New Roman" w:hAnsi="Times New Roman"/>
          <w:b/>
          <w:bCs/>
        </w:rPr>
      </w:pPr>
    </w:p>
    <w:p w14:paraId="16582CD6" w14:textId="2F9F4371" w:rsidR="0077217A" w:rsidRPr="0077217A" w:rsidRDefault="0077217A" w:rsidP="0077217A">
      <w:pPr>
        <w:jc w:val="both"/>
        <w:rPr>
          <w:rFonts w:ascii="Times New Roman" w:hAnsi="Times New Roman"/>
          <w:b/>
          <w:bCs/>
        </w:rPr>
      </w:pPr>
      <w:r w:rsidRPr="0077217A">
        <w:rPr>
          <w:rFonts w:ascii="Times New Roman" w:hAnsi="Times New Roman"/>
          <w:b/>
          <w:bCs/>
        </w:rPr>
        <w:lastRenderedPageBreak/>
        <w:t>Visit of the</w:t>
      </w:r>
      <w:r>
        <w:rPr>
          <w:rFonts w:ascii="Times New Roman" w:hAnsi="Times New Roman"/>
          <w:b/>
          <w:bCs/>
        </w:rPr>
        <w:t xml:space="preserve"> </w:t>
      </w:r>
      <w:r w:rsidR="00E67567">
        <w:rPr>
          <w:rFonts w:ascii="Times New Roman" w:hAnsi="Times New Roman"/>
          <w:b/>
          <w:bCs/>
        </w:rPr>
        <w:t xml:space="preserve">dignitaries to observe the Spring’s Tulip Promise </w:t>
      </w:r>
    </w:p>
    <w:p w14:paraId="4D295C38" w14:textId="77777777" w:rsidR="00E67567" w:rsidRDefault="0077217A" w:rsidP="0077217A">
      <w:pPr>
        <w:jc w:val="both"/>
        <w:rPr>
          <w:rFonts w:ascii="Times New Roman" w:hAnsi="Times New Roman"/>
        </w:rPr>
      </w:pPr>
      <w:r w:rsidRPr="0077217A">
        <w:rPr>
          <w:rFonts w:ascii="Times New Roman" w:hAnsi="Times New Roman"/>
        </w:rPr>
        <w:t>The Tulip Initiative at KVK/MAR&amp;ES Gurez received significant recognition during the visit of the Hon'ble MLA Gurez, Jenab Nazir Ahmad Khan (</w:t>
      </w:r>
      <w:proofErr w:type="spellStart"/>
      <w:r w:rsidRPr="0077217A">
        <w:rPr>
          <w:rFonts w:ascii="Times New Roman" w:hAnsi="Times New Roman"/>
        </w:rPr>
        <w:t>Gurezi</w:t>
      </w:r>
      <w:proofErr w:type="spellEnd"/>
      <w:r w:rsidRPr="0077217A">
        <w:rPr>
          <w:rFonts w:ascii="Times New Roman" w:hAnsi="Times New Roman"/>
        </w:rPr>
        <w:t xml:space="preserve">), District Development Commissioner, Bandipora, Ms. Indu Kanwal Chib (JKAS). </w:t>
      </w:r>
    </w:p>
    <w:p w14:paraId="59AFB267" w14:textId="2E5A8299" w:rsidR="00E67567" w:rsidRDefault="00E67567" w:rsidP="0077217A">
      <w:pPr>
        <w:jc w:val="both"/>
        <w:rPr>
          <w:rFonts w:ascii="Times New Roman" w:hAnsi="Times New Roman"/>
        </w:rPr>
      </w:pPr>
      <w:r>
        <w:rPr>
          <w:rFonts w:ascii="Times New Roman" w:hAnsi="Times New Roman"/>
        </w:rPr>
        <w:t xml:space="preserve">The dignitaries were given an insight about the efforts taken by KVK Gurez for revival of heritage </w:t>
      </w:r>
      <w:proofErr w:type="gramStart"/>
      <w:r>
        <w:rPr>
          <w:rFonts w:ascii="Times New Roman" w:hAnsi="Times New Roman"/>
        </w:rPr>
        <w:t>crops ,</w:t>
      </w:r>
      <w:proofErr w:type="gramEnd"/>
      <w:r>
        <w:rPr>
          <w:rFonts w:ascii="Times New Roman" w:hAnsi="Times New Roman"/>
        </w:rPr>
        <w:t xml:space="preserve"> dissemination of novel technologies and introduction of innovative initiatives especially in the backdrop of establishment of first ever tulip yard.</w:t>
      </w:r>
    </w:p>
    <w:p w14:paraId="176CF199" w14:textId="46C39ECB" w:rsidR="0077217A" w:rsidRPr="0077217A" w:rsidRDefault="0077217A" w:rsidP="0077217A">
      <w:pPr>
        <w:jc w:val="both"/>
        <w:rPr>
          <w:rFonts w:ascii="Times New Roman" w:hAnsi="Times New Roman"/>
        </w:rPr>
      </w:pPr>
      <w:r w:rsidRPr="0077217A">
        <w:rPr>
          <w:rFonts w:ascii="Times New Roman" w:hAnsi="Times New Roman"/>
        </w:rPr>
        <w:t>The dignitaries appreciated the initiative as a pioneering step towards agricultural diversification, floriculture promotion, and sustainable livelihood generation in Gurez Valley. They also commended the University's farmer-centric interventions, including the revival of heritage crops and promotion of Kala Zeera, and encouraged the KVK team to continue introducing innovative technologies for the socio-economic development of the region.</w:t>
      </w:r>
    </w:p>
    <w:p w14:paraId="5827408B" w14:textId="77777777" w:rsidR="00E67567" w:rsidRPr="00F5157E" w:rsidRDefault="00E67567" w:rsidP="00E67567">
      <w:pPr>
        <w:jc w:val="both"/>
        <w:rPr>
          <w:rFonts w:ascii="Times New Roman" w:hAnsi="Times New Roman"/>
          <w:b/>
          <w:bCs/>
        </w:rPr>
      </w:pPr>
      <w:r w:rsidRPr="00F5157E">
        <w:rPr>
          <w:rFonts w:ascii="Times New Roman" w:hAnsi="Times New Roman"/>
          <w:b/>
          <w:bCs/>
        </w:rPr>
        <w:t>Tulips and Eco-Tourism</w:t>
      </w:r>
    </w:p>
    <w:p w14:paraId="74E3EDBC" w14:textId="77777777" w:rsidR="00E67567" w:rsidRPr="00F5157E" w:rsidRDefault="00E67567" w:rsidP="00E67567">
      <w:pPr>
        <w:jc w:val="both"/>
        <w:rPr>
          <w:rFonts w:ascii="Times New Roman" w:hAnsi="Times New Roman"/>
          <w:b/>
          <w:bCs/>
        </w:rPr>
      </w:pPr>
      <w:r w:rsidRPr="00F5157E">
        <w:rPr>
          <w:rFonts w:ascii="Times New Roman" w:hAnsi="Times New Roman"/>
          <w:b/>
          <w:bCs/>
          <w:i/>
          <w:iCs/>
        </w:rPr>
        <w:t>Blending Natural Beauty with Sustainable Rural Development</w:t>
      </w:r>
    </w:p>
    <w:p w14:paraId="67242BF2" w14:textId="77777777" w:rsidR="00E67567" w:rsidRPr="00F5157E" w:rsidRDefault="00E67567" w:rsidP="00E67567">
      <w:pPr>
        <w:jc w:val="both"/>
        <w:rPr>
          <w:rFonts w:ascii="Times New Roman" w:hAnsi="Times New Roman"/>
        </w:rPr>
      </w:pPr>
      <w:r w:rsidRPr="00F5157E">
        <w:rPr>
          <w:rFonts w:ascii="Times New Roman" w:hAnsi="Times New Roman"/>
        </w:rPr>
        <w:t>Gurez Valley is renowned for its spectacular landscapes, snow-capped mountains, alpine meadows, crystal-clear rivers, and rich cultural heritage. Every year, the valley attracts nature lovers, adventure enthusiasts, and tourists seeking an authentic Himalayan experience. The introduction of tulip cultivation adds a new dimension to this tourism potential by combining natural beauty with ornamental horticulture.</w:t>
      </w:r>
    </w:p>
    <w:p w14:paraId="71B6DD6B" w14:textId="77777777" w:rsidR="00E67567" w:rsidRPr="00F5157E" w:rsidRDefault="00E67567" w:rsidP="00E67567">
      <w:pPr>
        <w:jc w:val="both"/>
        <w:rPr>
          <w:rFonts w:ascii="Times New Roman" w:hAnsi="Times New Roman"/>
        </w:rPr>
      </w:pPr>
      <w:r w:rsidRPr="00F5157E">
        <w:rPr>
          <w:rFonts w:ascii="Times New Roman" w:hAnsi="Times New Roman"/>
        </w:rPr>
        <w:t>Across the world, blooming tulip fields have become iconic tourist attractions that generate significant economic activity. Seasonal flower festivals draw thousands of visitors, benefiting local communities through increased demand for accommodation, transportation, handicrafts, food services, and other tourism-related activities. Similar opportunities exist in Gurez, where the vibrant colours of tulips can further enhance the valley's scenic charm.</w:t>
      </w:r>
    </w:p>
    <w:p w14:paraId="0F595167" w14:textId="77777777" w:rsidR="00E67567" w:rsidRPr="00F5157E" w:rsidRDefault="00E67567" w:rsidP="00E67567">
      <w:pPr>
        <w:jc w:val="both"/>
        <w:rPr>
          <w:rFonts w:ascii="Times New Roman" w:hAnsi="Times New Roman"/>
        </w:rPr>
      </w:pPr>
      <w:r w:rsidRPr="00F5157E">
        <w:rPr>
          <w:rFonts w:ascii="Times New Roman" w:hAnsi="Times New Roman"/>
        </w:rPr>
        <w:t>The Tulip Demonstration Yard established at KVK/MAR&amp;ES Gurez serves as the first step towards exploring the integration of floriculture with eco-tourism. During the flowering season, the demonstration plots can attract researchers, students, tourists, photographers, and policymakers interested in witnessing the successful cultivation of tulips under high-altitude conditions. Such visits also provide an opportunity to showcase the University's scientific achievements and extension efforts.</w:t>
      </w:r>
    </w:p>
    <w:p w14:paraId="709495E3" w14:textId="77777777" w:rsidR="00E67567" w:rsidRPr="00F5157E" w:rsidRDefault="00E67567" w:rsidP="00E67567">
      <w:pPr>
        <w:jc w:val="both"/>
        <w:rPr>
          <w:rFonts w:ascii="Times New Roman" w:hAnsi="Times New Roman"/>
        </w:rPr>
      </w:pPr>
      <w:r w:rsidRPr="00F5157E">
        <w:rPr>
          <w:rFonts w:ascii="Times New Roman" w:hAnsi="Times New Roman"/>
        </w:rPr>
        <w:t>Importantly, the promotion of tulip-based tourism should follow principles of environmental sustainability. Eco-friendly infrastructure, responsible tourism practices, waste management, and active participation of local communities will be essential to preserving the valley's fragile ecosystem while maximizing economic benefits.</w:t>
      </w:r>
    </w:p>
    <w:p w14:paraId="0F470B85" w14:textId="77777777" w:rsidR="00E67567" w:rsidRPr="00F5157E" w:rsidRDefault="00E67567" w:rsidP="00E67567">
      <w:pPr>
        <w:jc w:val="both"/>
        <w:rPr>
          <w:rFonts w:ascii="Times New Roman" w:hAnsi="Times New Roman"/>
        </w:rPr>
      </w:pPr>
      <w:r w:rsidRPr="00F5157E">
        <w:rPr>
          <w:rFonts w:ascii="Times New Roman" w:hAnsi="Times New Roman"/>
        </w:rPr>
        <w:t>By integrating floriculture with tourism, Gurez has the potential to establish a distinctive identity as a Himalayan destination where natural beauty, cultural heritage, and scientific innovation come together to create sustainable development opportunities.</w:t>
      </w:r>
    </w:p>
    <w:p w14:paraId="771CC308" w14:textId="77777777" w:rsidR="00E67567" w:rsidRDefault="00E67567" w:rsidP="00F5157E">
      <w:pPr>
        <w:jc w:val="both"/>
        <w:rPr>
          <w:rFonts w:ascii="Times New Roman" w:hAnsi="Times New Roman"/>
          <w:b/>
          <w:bCs/>
        </w:rPr>
      </w:pPr>
    </w:p>
    <w:p w14:paraId="74D19D31" w14:textId="11C3A8B3" w:rsidR="00D5080E" w:rsidRDefault="00D5080E" w:rsidP="00F5157E">
      <w:pPr>
        <w:jc w:val="both"/>
        <w:rPr>
          <w:rFonts w:ascii="Times New Roman" w:hAnsi="Times New Roman"/>
          <w:b/>
          <w:bCs/>
        </w:rPr>
      </w:pPr>
      <w:r w:rsidRPr="00D5080E">
        <w:rPr>
          <w:rFonts w:ascii="Times New Roman" w:hAnsi="Times New Roman"/>
          <w:b/>
          <w:bCs/>
          <w:noProof/>
        </w:rPr>
        <w:lastRenderedPageBreak/>
        <w:drawing>
          <wp:inline distT="0" distB="0" distL="0" distR="0" wp14:anchorId="27025115" wp14:editId="562A00C1">
            <wp:extent cx="2730500" cy="24066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30500" cy="2406650"/>
                    </a:xfrm>
                    <a:prstGeom prst="rect">
                      <a:avLst/>
                    </a:prstGeom>
                    <a:noFill/>
                    <a:ln>
                      <a:noFill/>
                    </a:ln>
                  </pic:spPr>
                </pic:pic>
              </a:graphicData>
            </a:graphic>
          </wp:inline>
        </w:drawing>
      </w:r>
      <w:r>
        <w:rPr>
          <w:rFonts w:ascii="Times New Roman" w:hAnsi="Times New Roman"/>
          <w:b/>
          <w:bCs/>
          <w:noProof/>
        </w:rPr>
        <w:t xml:space="preserve">  </w:t>
      </w:r>
      <w:r w:rsidRPr="00D5080E">
        <w:rPr>
          <w:rFonts w:ascii="Times New Roman" w:hAnsi="Times New Roman"/>
          <w:b/>
          <w:bCs/>
          <w:noProof/>
        </w:rPr>
        <w:drawing>
          <wp:inline distT="0" distB="0" distL="0" distR="0" wp14:anchorId="1DA70349" wp14:editId="2B8987C3">
            <wp:extent cx="2781300" cy="2398395"/>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81300" cy="2398395"/>
                    </a:xfrm>
                    <a:prstGeom prst="rect">
                      <a:avLst/>
                    </a:prstGeom>
                    <a:noFill/>
                    <a:ln>
                      <a:noFill/>
                    </a:ln>
                  </pic:spPr>
                </pic:pic>
              </a:graphicData>
            </a:graphic>
          </wp:inline>
        </w:drawing>
      </w:r>
    </w:p>
    <w:p w14:paraId="548DA3DE" w14:textId="7974C346" w:rsidR="00D5080E" w:rsidRDefault="00B612F1" w:rsidP="00F5157E">
      <w:pPr>
        <w:jc w:val="both"/>
        <w:rPr>
          <w:rFonts w:ascii="Times New Roman" w:hAnsi="Times New Roman"/>
          <w:b/>
          <w:bCs/>
        </w:rPr>
      </w:pPr>
      <w:r>
        <w:rPr>
          <w:rFonts w:ascii="Times New Roman" w:hAnsi="Times New Roman"/>
          <w:b/>
          <w:bCs/>
          <w:noProof/>
        </w:rPr>
        <mc:AlternateContent>
          <mc:Choice Requires="wps">
            <w:drawing>
              <wp:anchor distT="0" distB="0" distL="114300" distR="114300" simplePos="0" relativeHeight="251670529" behindDoc="0" locked="0" layoutInCell="1" allowOverlap="1" wp14:anchorId="6D9B0BD2" wp14:editId="01018497">
                <wp:simplePos x="0" y="0"/>
                <wp:positionH relativeFrom="margin">
                  <wp:posOffset>1263245</wp:posOffset>
                </wp:positionH>
                <wp:positionV relativeFrom="paragraph">
                  <wp:posOffset>2696504</wp:posOffset>
                </wp:positionV>
                <wp:extent cx="3837309" cy="361950"/>
                <wp:effectExtent l="0" t="0" r="10795" b="19050"/>
                <wp:wrapNone/>
                <wp:docPr id="24" name="Text Box 24"/>
                <wp:cNvGraphicFramePr/>
                <a:graphic xmlns:a="http://schemas.openxmlformats.org/drawingml/2006/main">
                  <a:graphicData uri="http://schemas.microsoft.com/office/word/2010/wordprocessingShape">
                    <wps:wsp>
                      <wps:cNvSpPr txBox="1"/>
                      <wps:spPr>
                        <a:xfrm>
                          <a:off x="0" y="0"/>
                          <a:ext cx="3837309" cy="361950"/>
                        </a:xfrm>
                        <a:prstGeom prst="rect">
                          <a:avLst/>
                        </a:prstGeom>
                        <a:solidFill>
                          <a:schemeClr val="lt1"/>
                        </a:solidFill>
                        <a:ln w="6350">
                          <a:solidFill>
                            <a:prstClr val="black"/>
                          </a:solidFill>
                        </a:ln>
                      </wps:spPr>
                      <wps:txbx>
                        <w:txbxContent>
                          <w:p w14:paraId="7CA47F84" w14:textId="77777777" w:rsidR="0069519E" w:rsidRPr="0069519E" w:rsidRDefault="0069519E" w:rsidP="0069519E">
                            <w:pPr>
                              <w:jc w:val="center"/>
                              <w:rPr>
                                <w:rFonts w:ascii="Times New Roman" w:hAnsi="Times New Roman" w:cs="Times New Roman"/>
                                <w:b/>
                                <w:bCs/>
                              </w:rPr>
                            </w:pPr>
                            <w:r w:rsidRPr="0069519E">
                              <w:rPr>
                                <w:rFonts w:ascii="Times New Roman" w:hAnsi="Times New Roman" w:cs="Times New Roman"/>
                                <w:b/>
                                <w:bCs/>
                              </w:rPr>
                              <w:t>Hon’ble MLA Gurez visiting Tulip yard at KVK Gurez</w:t>
                            </w:r>
                          </w:p>
                          <w:p w14:paraId="26615DF7" w14:textId="0620F3E5" w:rsidR="00D5080E" w:rsidRPr="00904160" w:rsidRDefault="00D5080E" w:rsidP="00D5080E">
                            <w:pPr>
                              <w:jc w:val="center"/>
                              <w:rPr>
                                <w:rFonts w:ascii="Times New Roman" w:hAnsi="Times New Roman" w:cs="Times New Roman"/>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9B0BD2" id="Text Box 24" o:spid="_x0000_s1032" type="#_x0000_t202" style="position:absolute;left:0;text-align:left;margin-left:99.45pt;margin-top:212.3pt;width:302.15pt;height:28.5pt;z-index:25167052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" fillcolor="white [3201]" strokeweight=".5pt">
                <v:textbox>
                  <w:txbxContent>
                    <w:p w14:paraId="7CA47F84" w14:textId="77777777" w:rsidR="0069519E" w:rsidRPr="0069519E" w:rsidRDefault="0069519E" w:rsidP="0069519E">
                      <w:pPr>
                        <w:jc w:val="center"/>
                        <w:rPr>
                          <w:rFonts w:ascii="Times New Roman" w:hAnsi="Times New Roman" w:cs="Times New Roman"/>
                          <w:b/>
                          <w:bCs/>
                        </w:rPr>
                      </w:pPr>
                      <w:r w:rsidRPr="0069519E">
                        <w:rPr>
                          <w:rFonts w:ascii="Times New Roman" w:hAnsi="Times New Roman" w:cs="Times New Roman"/>
                          <w:b/>
                          <w:bCs/>
                        </w:rPr>
                        <w:t>Hon’ble MLA Gurez visiting Tulip yard at KVK Gurez</w:t>
                      </w:r>
                    </w:p>
                    <w:p w14:paraId="26615DF7" w14:textId="0620F3E5" w:rsidR="00D5080E" w:rsidRPr="00904160" w:rsidRDefault="00D5080E" w:rsidP="00D5080E">
                      <w:pPr>
                        <w:jc w:val="center"/>
                        <w:rPr>
                          <w:rFonts w:ascii="Times New Roman" w:hAnsi="Times New Roman" w:cs="Times New Roman"/>
                          <w:b/>
                          <w:bCs/>
                        </w:rPr>
                      </w:pPr>
                    </w:p>
                  </w:txbxContent>
                </v:textbox>
                <w10:wrap anchorx="margin"/>
              </v:shape>
            </w:pict>
          </mc:Fallback>
        </mc:AlternateContent>
      </w:r>
      <w:r w:rsidRPr="00B612F1">
        <w:rPr>
          <w:rFonts w:ascii="Times New Roman" w:hAnsi="Times New Roman"/>
          <w:b/>
          <w:bCs/>
          <w:noProof/>
        </w:rPr>
        <w:drawing>
          <wp:inline distT="0" distB="0" distL="0" distR="0" wp14:anchorId="3DB3C6E1" wp14:editId="3D817C47">
            <wp:extent cx="5568950" cy="267970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68950" cy="2679700"/>
                    </a:xfrm>
                    <a:prstGeom prst="rect">
                      <a:avLst/>
                    </a:prstGeom>
                    <a:noFill/>
                    <a:ln>
                      <a:noFill/>
                    </a:ln>
                  </pic:spPr>
                </pic:pic>
              </a:graphicData>
            </a:graphic>
          </wp:inline>
        </w:drawing>
      </w:r>
    </w:p>
    <w:p w14:paraId="2A663133" w14:textId="77777777" w:rsidR="00B612F1" w:rsidRDefault="00B612F1" w:rsidP="00F5157E">
      <w:pPr>
        <w:jc w:val="both"/>
        <w:rPr>
          <w:rFonts w:ascii="Times New Roman" w:hAnsi="Times New Roman"/>
          <w:b/>
          <w:bCs/>
        </w:rPr>
      </w:pPr>
    </w:p>
    <w:p w14:paraId="2336F5CA" w14:textId="6C8DE66A" w:rsidR="00B612F1" w:rsidRDefault="00D5080E" w:rsidP="00F5157E">
      <w:pPr>
        <w:jc w:val="both"/>
        <w:rPr>
          <w:rFonts w:ascii="Times New Roman" w:hAnsi="Times New Roman"/>
          <w:b/>
          <w:bCs/>
        </w:rPr>
      </w:pPr>
      <w:r w:rsidRPr="00D5080E">
        <w:rPr>
          <w:rFonts w:ascii="Times New Roman" w:hAnsi="Times New Roman"/>
          <w:b/>
          <w:bCs/>
          <w:noProof/>
        </w:rPr>
        <w:drawing>
          <wp:inline distT="0" distB="0" distL="0" distR="0" wp14:anchorId="78941E01" wp14:editId="480D339A">
            <wp:extent cx="2692400" cy="2528050"/>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99463" cy="2534682"/>
                    </a:xfrm>
                    <a:prstGeom prst="rect">
                      <a:avLst/>
                    </a:prstGeom>
                    <a:noFill/>
                    <a:ln>
                      <a:noFill/>
                    </a:ln>
                  </pic:spPr>
                </pic:pic>
              </a:graphicData>
            </a:graphic>
          </wp:inline>
        </w:drawing>
      </w:r>
      <w:r w:rsidR="00B612F1">
        <w:rPr>
          <w:rFonts w:ascii="Times New Roman" w:hAnsi="Times New Roman"/>
          <w:b/>
          <w:bCs/>
        </w:rPr>
        <w:t xml:space="preserve"> </w:t>
      </w:r>
      <w:r w:rsidR="00B612F1" w:rsidRPr="00B612F1">
        <w:rPr>
          <w:rFonts w:ascii="Times New Roman" w:hAnsi="Times New Roman"/>
          <w:b/>
          <w:bCs/>
          <w:noProof/>
        </w:rPr>
        <w:drawing>
          <wp:inline distT="0" distB="0" distL="0" distR="0" wp14:anchorId="69D18718" wp14:editId="6B200FDB">
            <wp:extent cx="2781300" cy="2544095"/>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85973" cy="2548369"/>
                    </a:xfrm>
                    <a:prstGeom prst="rect">
                      <a:avLst/>
                    </a:prstGeom>
                    <a:noFill/>
                    <a:ln>
                      <a:noFill/>
                    </a:ln>
                  </pic:spPr>
                </pic:pic>
              </a:graphicData>
            </a:graphic>
          </wp:inline>
        </w:drawing>
      </w:r>
    </w:p>
    <w:p w14:paraId="118885ED" w14:textId="4698559E" w:rsidR="00D5080E" w:rsidRDefault="00B612F1" w:rsidP="00F5157E">
      <w:pPr>
        <w:jc w:val="both"/>
        <w:rPr>
          <w:rFonts w:ascii="Times New Roman" w:hAnsi="Times New Roman"/>
          <w:b/>
          <w:bCs/>
        </w:rPr>
      </w:pPr>
      <w:r>
        <w:rPr>
          <w:rFonts w:ascii="Times New Roman" w:hAnsi="Times New Roman"/>
          <w:b/>
          <w:bCs/>
          <w:noProof/>
        </w:rPr>
        <mc:AlternateContent>
          <mc:Choice Requires="wps">
            <w:drawing>
              <wp:anchor distT="0" distB="0" distL="114300" distR="114300" simplePos="0" relativeHeight="251672577" behindDoc="0" locked="0" layoutInCell="1" allowOverlap="1" wp14:anchorId="1422E8E2" wp14:editId="33384BF8">
                <wp:simplePos x="0" y="0"/>
                <wp:positionH relativeFrom="margin">
                  <wp:posOffset>253706</wp:posOffset>
                </wp:positionH>
                <wp:positionV relativeFrom="paragraph">
                  <wp:posOffset>18268</wp:posOffset>
                </wp:positionV>
                <wp:extent cx="5158091" cy="361950"/>
                <wp:effectExtent l="0" t="0" r="24130" b="19050"/>
                <wp:wrapNone/>
                <wp:docPr id="27" name="Text Box 27"/>
                <wp:cNvGraphicFramePr/>
                <a:graphic xmlns:a="http://schemas.openxmlformats.org/drawingml/2006/main">
                  <a:graphicData uri="http://schemas.microsoft.com/office/word/2010/wordprocessingShape">
                    <wps:wsp>
                      <wps:cNvSpPr txBox="1"/>
                      <wps:spPr>
                        <a:xfrm>
                          <a:off x="0" y="0"/>
                          <a:ext cx="5158091" cy="361950"/>
                        </a:xfrm>
                        <a:prstGeom prst="rect">
                          <a:avLst/>
                        </a:prstGeom>
                        <a:solidFill>
                          <a:schemeClr val="lt1"/>
                        </a:solidFill>
                        <a:ln w="6350">
                          <a:solidFill>
                            <a:prstClr val="black"/>
                          </a:solidFill>
                        </a:ln>
                      </wps:spPr>
                      <wps:txbx>
                        <w:txbxContent>
                          <w:p w14:paraId="0AC4FFA1" w14:textId="17E1903A" w:rsidR="0069519E" w:rsidRPr="0069519E" w:rsidRDefault="0069519E" w:rsidP="0069519E">
                            <w:pPr>
                              <w:rPr>
                                <w:rFonts w:ascii="Times New Roman" w:hAnsi="Times New Roman" w:cs="Times New Roman"/>
                                <w:b/>
                                <w:bCs/>
                              </w:rPr>
                            </w:pPr>
                            <w:r>
                              <w:rPr>
                                <w:rFonts w:ascii="Times New Roman" w:hAnsi="Times New Roman" w:cs="Times New Roman"/>
                                <w:b/>
                                <w:bCs/>
                              </w:rPr>
                              <w:t>W</w:t>
                            </w:r>
                            <w:r w:rsidR="00B612F1">
                              <w:rPr>
                                <w:rFonts w:ascii="Times New Roman" w:hAnsi="Times New Roman" w:cs="Times New Roman"/>
                                <w:b/>
                                <w:bCs/>
                              </w:rPr>
                              <w:t xml:space="preserve">orthy Deputy Commissioner Bandipora </w:t>
                            </w:r>
                            <w:r>
                              <w:rPr>
                                <w:rFonts w:ascii="Times New Roman" w:hAnsi="Times New Roman" w:cs="Times New Roman"/>
                                <w:b/>
                                <w:bCs/>
                              </w:rPr>
                              <w:t xml:space="preserve">visiting </w:t>
                            </w:r>
                            <w:r w:rsidRPr="0069519E">
                              <w:rPr>
                                <w:rFonts w:ascii="Times New Roman" w:hAnsi="Times New Roman" w:cs="Times New Roman"/>
                                <w:b/>
                                <w:bCs/>
                              </w:rPr>
                              <w:t>Tulip yard at KVK Gurez</w:t>
                            </w:r>
                          </w:p>
                          <w:p w14:paraId="41CE426C" w14:textId="428F8B58" w:rsidR="00B612F1" w:rsidRPr="00904160" w:rsidRDefault="00B612F1" w:rsidP="00B612F1">
                            <w:pPr>
                              <w:jc w:val="center"/>
                              <w:rPr>
                                <w:rFonts w:ascii="Times New Roman" w:hAnsi="Times New Roman" w:cs="Times New Roman"/>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22E8E2" id="Text Box 27" o:spid="_x0000_s1033" type="#_x0000_t202" style="position:absolute;left:0;text-align:left;margin-left:20pt;margin-top:1.45pt;width:406.15pt;height:28.5pt;z-index:25167257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" fillcolor="white [3201]" strokeweight=".5pt">
                <v:textbox>
                  <w:txbxContent>
                    <w:p w14:paraId="0AC4FFA1" w14:textId="17E1903A" w:rsidR="0069519E" w:rsidRPr="0069519E" w:rsidRDefault="0069519E" w:rsidP="0069519E">
                      <w:pPr>
                        <w:rPr>
                          <w:rFonts w:ascii="Times New Roman" w:hAnsi="Times New Roman" w:cs="Times New Roman"/>
                          <w:b/>
                          <w:bCs/>
                        </w:rPr>
                      </w:pPr>
                      <w:r>
                        <w:rPr>
                          <w:rFonts w:ascii="Times New Roman" w:hAnsi="Times New Roman" w:cs="Times New Roman"/>
                          <w:b/>
                          <w:bCs/>
                        </w:rPr>
                        <w:t>W</w:t>
                      </w:r>
                      <w:r w:rsidR="00B612F1">
                        <w:rPr>
                          <w:rFonts w:ascii="Times New Roman" w:hAnsi="Times New Roman" w:cs="Times New Roman"/>
                          <w:b/>
                          <w:bCs/>
                        </w:rPr>
                        <w:t xml:space="preserve">orthy Deputy Commissioner Bandipora </w:t>
                      </w:r>
                      <w:r>
                        <w:rPr>
                          <w:rFonts w:ascii="Times New Roman" w:hAnsi="Times New Roman" w:cs="Times New Roman"/>
                          <w:b/>
                          <w:bCs/>
                        </w:rPr>
                        <w:t xml:space="preserve">visiting </w:t>
                      </w:r>
                      <w:r w:rsidRPr="0069519E">
                        <w:rPr>
                          <w:rFonts w:ascii="Times New Roman" w:hAnsi="Times New Roman" w:cs="Times New Roman"/>
                          <w:b/>
                          <w:bCs/>
                        </w:rPr>
                        <w:t>Tulip yard at KVK Gurez</w:t>
                      </w:r>
                    </w:p>
                    <w:p w14:paraId="41CE426C" w14:textId="428F8B58" w:rsidR="00B612F1" w:rsidRPr="00904160" w:rsidRDefault="00B612F1" w:rsidP="00B612F1">
                      <w:pPr>
                        <w:jc w:val="center"/>
                        <w:rPr>
                          <w:rFonts w:ascii="Times New Roman" w:hAnsi="Times New Roman" w:cs="Times New Roman"/>
                          <w:b/>
                          <w:bCs/>
                        </w:rPr>
                      </w:pPr>
                    </w:p>
                  </w:txbxContent>
                </v:textbox>
                <w10:wrap anchorx="margin"/>
              </v:shape>
            </w:pict>
          </mc:Fallback>
        </mc:AlternateContent>
      </w:r>
    </w:p>
    <w:p w14:paraId="55C113C3" w14:textId="77777777" w:rsidR="00B612F1" w:rsidRDefault="00B612F1" w:rsidP="00F5157E">
      <w:pPr>
        <w:jc w:val="both"/>
        <w:rPr>
          <w:rFonts w:ascii="Times New Roman" w:hAnsi="Times New Roman"/>
          <w:b/>
          <w:bCs/>
        </w:rPr>
      </w:pPr>
    </w:p>
    <w:p w14:paraId="37A10FCC" w14:textId="524254EE" w:rsidR="00F5157E" w:rsidRPr="00F5157E" w:rsidRDefault="00F5157E" w:rsidP="00F5157E">
      <w:pPr>
        <w:jc w:val="both"/>
        <w:rPr>
          <w:rFonts w:ascii="Times New Roman" w:hAnsi="Times New Roman"/>
          <w:b/>
          <w:bCs/>
        </w:rPr>
      </w:pPr>
      <w:r w:rsidRPr="00F5157E">
        <w:rPr>
          <w:rFonts w:ascii="Times New Roman" w:hAnsi="Times New Roman"/>
          <w:b/>
          <w:bCs/>
        </w:rPr>
        <w:lastRenderedPageBreak/>
        <w:t>Potential for Bulb Production</w:t>
      </w:r>
    </w:p>
    <w:p w14:paraId="38E7D55C" w14:textId="77777777" w:rsidR="00F5157E" w:rsidRPr="00F5157E" w:rsidRDefault="00F5157E" w:rsidP="00F5157E">
      <w:pPr>
        <w:jc w:val="both"/>
        <w:rPr>
          <w:rFonts w:ascii="Times New Roman" w:hAnsi="Times New Roman"/>
          <w:b/>
          <w:bCs/>
        </w:rPr>
      </w:pPr>
      <w:r w:rsidRPr="00F5157E">
        <w:rPr>
          <w:rFonts w:ascii="Times New Roman" w:hAnsi="Times New Roman"/>
          <w:b/>
          <w:bCs/>
          <w:i/>
          <w:iCs/>
        </w:rPr>
        <w:t>A New Opportunity for High-Value Floriculture in Gurez Valley</w:t>
      </w:r>
    </w:p>
    <w:p w14:paraId="30F0F281" w14:textId="77777777" w:rsidR="00F5157E" w:rsidRPr="00F5157E" w:rsidRDefault="00F5157E" w:rsidP="00F5157E">
      <w:pPr>
        <w:jc w:val="both"/>
        <w:rPr>
          <w:rFonts w:ascii="Times New Roman" w:hAnsi="Times New Roman"/>
        </w:rPr>
      </w:pPr>
      <w:r w:rsidRPr="00F5157E">
        <w:rPr>
          <w:rFonts w:ascii="Times New Roman" w:hAnsi="Times New Roman"/>
        </w:rPr>
        <w:t>One of the most promising aspects of introducing tulips in Gurez Valley is the possibility of developing the region as a centre for quality tulip bulb production. While the colourful blooms capture immediate attention, the real commercial value of tulips lies in the production of healthy, high-quality bulbs, which serve as planting material for subsequent cultivation. Globally, the bulb industry forms the backbone of commercial tulip production and contributes significantly to the floriculture economy.</w:t>
      </w:r>
    </w:p>
    <w:p w14:paraId="2FC968DB" w14:textId="2C35A122" w:rsidR="00F5157E" w:rsidRPr="00F5157E" w:rsidRDefault="00F5157E" w:rsidP="00F5157E">
      <w:pPr>
        <w:jc w:val="both"/>
        <w:rPr>
          <w:rFonts w:ascii="Times New Roman" w:hAnsi="Times New Roman"/>
        </w:rPr>
      </w:pPr>
      <w:r w:rsidRPr="00F5157E">
        <w:rPr>
          <w:rFonts w:ascii="Times New Roman" w:hAnsi="Times New Roman"/>
        </w:rPr>
        <w:t>The Tulip Demonstration and Feasibility Yard established at KVK/MAR&amp;ES Gurez has been designed to assess not only flowering performance but also the quantity and quality of daughter bulbs produced under local conditions. Parameters such as bulb size, weight, multiplication rate, health, and storage quality are being systematically monitored to determine the commercial viability of bulb production.</w:t>
      </w:r>
      <w:r w:rsidR="00171307">
        <w:rPr>
          <w:rFonts w:ascii="Times New Roman" w:hAnsi="Times New Roman"/>
        </w:rPr>
        <w:t xml:space="preserve"> </w:t>
      </w:r>
      <w:r w:rsidR="00E67567">
        <w:rPr>
          <w:rFonts w:ascii="Times New Roman" w:hAnsi="Times New Roman"/>
        </w:rPr>
        <w:t>So far</w:t>
      </w:r>
      <w:r w:rsidRPr="00F5157E">
        <w:rPr>
          <w:rFonts w:ascii="Times New Roman" w:hAnsi="Times New Roman"/>
        </w:rPr>
        <w:t xml:space="preserve"> ongoing feasibility studies produce encouraging results, </w:t>
      </w:r>
      <w:r w:rsidR="00E67567">
        <w:rPr>
          <w:rFonts w:ascii="Times New Roman" w:hAnsi="Times New Roman"/>
        </w:rPr>
        <w:t>promising the area to serve</w:t>
      </w:r>
      <w:r w:rsidRPr="00F5157E">
        <w:rPr>
          <w:rFonts w:ascii="Times New Roman" w:hAnsi="Times New Roman"/>
        </w:rPr>
        <w:t xml:space="preserve"> as an important centre for tulip bulb multiplication in Jammu and Kashmir. Local production of planting material would reduce dependence on imported bulbs, lower production costs for growers, and ensure the availability of quality bulbs suited to local environmental conditions. Furthermore, commercial bulb production </w:t>
      </w:r>
      <w:r w:rsidR="00E67567">
        <w:rPr>
          <w:rFonts w:ascii="Times New Roman" w:hAnsi="Times New Roman"/>
        </w:rPr>
        <w:t>is believed to</w:t>
      </w:r>
      <w:r w:rsidRPr="00F5157E">
        <w:rPr>
          <w:rFonts w:ascii="Times New Roman" w:hAnsi="Times New Roman"/>
        </w:rPr>
        <w:t xml:space="preserve"> create new opportunities for rural entrepreneurship, employment generation, and income diversification among tribal farming communities.</w:t>
      </w:r>
    </w:p>
    <w:p w14:paraId="395EC45D" w14:textId="77777777" w:rsidR="00F5157E" w:rsidRPr="00F5157E" w:rsidRDefault="00F5157E" w:rsidP="00F5157E">
      <w:pPr>
        <w:jc w:val="both"/>
        <w:rPr>
          <w:rFonts w:ascii="Times New Roman" w:hAnsi="Times New Roman"/>
          <w:b/>
          <w:bCs/>
        </w:rPr>
      </w:pPr>
      <w:r w:rsidRPr="00F5157E">
        <w:rPr>
          <w:rFonts w:ascii="Times New Roman" w:hAnsi="Times New Roman"/>
          <w:b/>
          <w:bCs/>
        </w:rPr>
        <w:t>Future Roadmap</w:t>
      </w:r>
    </w:p>
    <w:p w14:paraId="039FE547" w14:textId="77777777" w:rsidR="00F5157E" w:rsidRPr="00F5157E" w:rsidRDefault="00F5157E" w:rsidP="00F5157E">
      <w:pPr>
        <w:jc w:val="both"/>
        <w:rPr>
          <w:rFonts w:ascii="Times New Roman" w:hAnsi="Times New Roman"/>
          <w:b/>
          <w:bCs/>
        </w:rPr>
      </w:pPr>
      <w:r w:rsidRPr="00F5157E">
        <w:rPr>
          <w:rFonts w:ascii="Times New Roman" w:hAnsi="Times New Roman"/>
          <w:b/>
          <w:bCs/>
          <w:i/>
          <w:iCs/>
        </w:rPr>
        <w:t>Towards a Centre of Excellence in Himalayan Floriculture</w:t>
      </w:r>
    </w:p>
    <w:p w14:paraId="282B7ED4" w14:textId="77777777" w:rsidR="00F5157E" w:rsidRPr="00F5157E" w:rsidRDefault="00F5157E" w:rsidP="00F5157E">
      <w:pPr>
        <w:jc w:val="both"/>
        <w:rPr>
          <w:rFonts w:ascii="Times New Roman" w:hAnsi="Times New Roman"/>
        </w:rPr>
      </w:pPr>
      <w:r w:rsidRPr="00F5157E">
        <w:rPr>
          <w:rFonts w:ascii="Times New Roman" w:hAnsi="Times New Roman"/>
        </w:rPr>
        <w:t>The successful establishment of the first Tulip Demonstration and Feasibility Yard represents the beginning of a long-term vision rather than the completion of a single project. Building upon the encouraging initial results, KVK/MAR&amp;ES Gurez and SKUAST-K aim to expand scientific research, technology dissemination, and farmer participation to establish Gurez Valley as an emerging centre for temperate floriculture.</w:t>
      </w:r>
    </w:p>
    <w:p w14:paraId="27AD6109" w14:textId="77777777" w:rsidR="00F5157E" w:rsidRPr="00F5157E" w:rsidRDefault="00F5157E" w:rsidP="00F5157E">
      <w:pPr>
        <w:jc w:val="both"/>
        <w:rPr>
          <w:rFonts w:ascii="Times New Roman" w:hAnsi="Times New Roman"/>
        </w:rPr>
      </w:pPr>
      <w:r w:rsidRPr="00F5157E">
        <w:rPr>
          <w:rFonts w:ascii="Times New Roman" w:hAnsi="Times New Roman"/>
        </w:rPr>
        <w:t>Future efforts will focus on evaluating additional tulip varieties, improving bulb multiplication techniques, and developing location-specific production technologies suited to the valley's environmental conditions. Continued research will help identify varieties with superior flowering performance, adaptability, and commercial value.</w:t>
      </w:r>
    </w:p>
    <w:p w14:paraId="41705DD4" w14:textId="77777777" w:rsidR="00F5157E" w:rsidRPr="00F5157E" w:rsidRDefault="00F5157E" w:rsidP="00F5157E">
      <w:pPr>
        <w:jc w:val="both"/>
        <w:rPr>
          <w:rFonts w:ascii="Times New Roman" w:hAnsi="Times New Roman"/>
        </w:rPr>
      </w:pPr>
      <w:r w:rsidRPr="00F5157E">
        <w:rPr>
          <w:rFonts w:ascii="Times New Roman" w:hAnsi="Times New Roman"/>
        </w:rPr>
        <w:t>Capacity building will remain a key priority. Training programmes, demonstrations, exposure visits, and farmer-scientist interactions will be organized to enhance farmers' knowledge and encourage the adoption of floriculture as a supplementary enterprise. Special emphasis will be placed on involving women and rural youth in floriculture-based entrepreneurship.</w:t>
      </w:r>
    </w:p>
    <w:p w14:paraId="0ECC5367" w14:textId="45DEDB5F" w:rsidR="00F5157E" w:rsidRPr="00F5157E" w:rsidRDefault="00F5157E" w:rsidP="00F5157E">
      <w:pPr>
        <w:jc w:val="both"/>
        <w:rPr>
          <w:rFonts w:ascii="Times New Roman" w:hAnsi="Times New Roman"/>
        </w:rPr>
      </w:pPr>
      <w:r w:rsidRPr="00F5157E">
        <w:rPr>
          <w:rFonts w:ascii="Times New Roman" w:hAnsi="Times New Roman"/>
        </w:rPr>
        <w:t>The University also envis</w:t>
      </w:r>
      <w:r w:rsidR="00DF1DF5">
        <w:rPr>
          <w:rFonts w:ascii="Times New Roman" w:hAnsi="Times New Roman"/>
        </w:rPr>
        <w:t>ages to</w:t>
      </w:r>
      <w:r w:rsidRPr="00F5157E">
        <w:rPr>
          <w:rFonts w:ascii="Times New Roman" w:hAnsi="Times New Roman"/>
        </w:rPr>
        <w:t xml:space="preserve"> integrat</w:t>
      </w:r>
      <w:r w:rsidR="00DF1DF5">
        <w:rPr>
          <w:rFonts w:ascii="Times New Roman" w:hAnsi="Times New Roman"/>
        </w:rPr>
        <w:t>e</w:t>
      </w:r>
      <w:r w:rsidRPr="00F5157E">
        <w:rPr>
          <w:rFonts w:ascii="Times New Roman" w:hAnsi="Times New Roman"/>
        </w:rPr>
        <w:t xml:space="preserve"> tulip cultivation with eco-tourism by promoting floral landscapes, seasonal exhibitions, and community participation in tourism-related activities. Collaboration with government departments, tourism agencies, and local institutions will be essential to realizing this vision.</w:t>
      </w:r>
    </w:p>
    <w:p w14:paraId="4FA85189" w14:textId="77777777" w:rsidR="00F5157E" w:rsidRPr="00F5157E" w:rsidRDefault="00F5157E" w:rsidP="00F5157E">
      <w:pPr>
        <w:jc w:val="both"/>
        <w:rPr>
          <w:rFonts w:ascii="Times New Roman" w:hAnsi="Times New Roman"/>
        </w:rPr>
      </w:pPr>
      <w:r w:rsidRPr="00F5157E">
        <w:rPr>
          <w:rFonts w:ascii="Times New Roman" w:hAnsi="Times New Roman"/>
        </w:rPr>
        <w:lastRenderedPageBreak/>
        <w:t>In the long term, successful research outcomes may facilitate the establishment of commercial bulb production units, community nurseries, and farmer producer organizations dedicated to ornamental horticulture. Such initiatives can significantly enhance rural employment and contribute to the economic development of Gurez Valley.</w:t>
      </w:r>
    </w:p>
    <w:p w14:paraId="074CDAAD" w14:textId="77777777" w:rsidR="00F5157E" w:rsidRPr="00F5157E" w:rsidRDefault="00F5157E" w:rsidP="00F5157E">
      <w:pPr>
        <w:jc w:val="both"/>
        <w:rPr>
          <w:rFonts w:ascii="Times New Roman" w:hAnsi="Times New Roman"/>
        </w:rPr>
      </w:pPr>
      <w:r w:rsidRPr="00F5157E">
        <w:rPr>
          <w:rFonts w:ascii="Times New Roman" w:hAnsi="Times New Roman"/>
        </w:rPr>
        <w:t>The Tulip Initiative is therefore envisioned as a catalyst for transforming mountain agriculture through innovation, research, and sustainable livelihood generation. It reflects the University's commitment to empowering remote tribal communities while conserving the ecological integrity of the Himalayan landscape.</w:t>
      </w:r>
    </w:p>
    <w:p w14:paraId="2EFE71CD" w14:textId="77777777" w:rsidR="00F5157E" w:rsidRDefault="00F5157E" w:rsidP="00F5157E">
      <w:pPr>
        <w:jc w:val="both"/>
        <w:rPr>
          <w:rFonts w:ascii="Times New Roman" w:hAnsi="Times New Roman"/>
        </w:rPr>
      </w:pPr>
    </w:p>
    <w:p w14:paraId="30B41FF4" w14:textId="77777777" w:rsidR="00F5157E" w:rsidRDefault="00F5157E" w:rsidP="00F5157E">
      <w:pPr>
        <w:jc w:val="both"/>
        <w:rPr>
          <w:rFonts w:ascii="Times New Roman" w:hAnsi="Times New Roman"/>
        </w:rPr>
      </w:pPr>
    </w:p>
    <w:p w14:paraId="29522E0D" w14:textId="77777777" w:rsidR="00F5157E" w:rsidRDefault="00F5157E" w:rsidP="00F5157E">
      <w:pPr>
        <w:jc w:val="both"/>
        <w:rPr>
          <w:rFonts w:ascii="Times New Roman" w:hAnsi="Times New Roman"/>
        </w:rPr>
      </w:pPr>
    </w:p>
    <w:p w14:paraId="0C899690" w14:textId="77777777" w:rsidR="00F5157E" w:rsidRDefault="00F5157E" w:rsidP="00F5157E">
      <w:pPr>
        <w:jc w:val="both"/>
        <w:rPr>
          <w:rFonts w:ascii="Times New Roman" w:hAnsi="Times New Roman"/>
        </w:rPr>
      </w:pPr>
    </w:p>
    <w:p w14:paraId="64C512D8" w14:textId="77777777" w:rsidR="00F5157E" w:rsidRDefault="00F5157E" w:rsidP="00F5157E">
      <w:pPr>
        <w:jc w:val="both"/>
        <w:rPr>
          <w:rFonts w:ascii="Times New Roman" w:hAnsi="Times New Roman"/>
        </w:rPr>
      </w:pPr>
    </w:p>
    <w:p w14:paraId="3DFD49CD" w14:textId="77777777" w:rsidR="00F5157E" w:rsidRDefault="00F5157E" w:rsidP="00F5157E">
      <w:pPr>
        <w:jc w:val="both"/>
        <w:rPr>
          <w:rFonts w:ascii="Times New Roman" w:hAnsi="Times New Roman"/>
        </w:rPr>
      </w:pPr>
    </w:p>
    <w:p w14:paraId="10EF45AC" w14:textId="77777777" w:rsidR="00F5157E" w:rsidRDefault="00F5157E" w:rsidP="00F5157E">
      <w:pPr>
        <w:jc w:val="both"/>
        <w:rPr>
          <w:rFonts w:ascii="Times New Roman" w:hAnsi="Times New Roman"/>
        </w:rPr>
      </w:pPr>
    </w:p>
    <w:p w14:paraId="1C09845E" w14:textId="77777777" w:rsidR="00F5157E" w:rsidRDefault="00F5157E" w:rsidP="00F5157E">
      <w:pPr>
        <w:jc w:val="both"/>
        <w:rPr>
          <w:rFonts w:ascii="Times New Roman" w:hAnsi="Times New Roman"/>
        </w:rPr>
      </w:pPr>
    </w:p>
    <w:p w14:paraId="7648D646" w14:textId="77777777" w:rsidR="00F5157E" w:rsidRDefault="00F5157E" w:rsidP="00F5157E">
      <w:pPr>
        <w:jc w:val="both"/>
        <w:rPr>
          <w:rFonts w:ascii="Times New Roman" w:hAnsi="Times New Roman"/>
        </w:rPr>
      </w:pPr>
    </w:p>
    <w:p w14:paraId="3C52DFA7" w14:textId="77777777" w:rsidR="00F5157E" w:rsidRDefault="00F5157E" w:rsidP="00F5157E">
      <w:pPr>
        <w:jc w:val="both"/>
        <w:rPr>
          <w:rFonts w:ascii="Times New Roman" w:hAnsi="Times New Roman"/>
        </w:rPr>
      </w:pPr>
    </w:p>
    <w:p w14:paraId="04B419F2" w14:textId="77777777" w:rsidR="00F5157E" w:rsidRDefault="00F5157E" w:rsidP="00F5157E">
      <w:pPr>
        <w:jc w:val="both"/>
        <w:rPr>
          <w:rFonts w:ascii="Times New Roman" w:hAnsi="Times New Roman"/>
        </w:rPr>
      </w:pPr>
    </w:p>
    <w:p w14:paraId="0DCB5CC1" w14:textId="77777777" w:rsidR="00F5157E" w:rsidRDefault="00F5157E" w:rsidP="00F5157E">
      <w:pPr>
        <w:jc w:val="both"/>
        <w:rPr>
          <w:rFonts w:ascii="Times New Roman" w:hAnsi="Times New Roman"/>
        </w:rPr>
      </w:pPr>
    </w:p>
    <w:p w14:paraId="45B22C27" w14:textId="77777777" w:rsidR="00F5157E" w:rsidRDefault="00F5157E" w:rsidP="00F5157E">
      <w:pPr>
        <w:jc w:val="both"/>
        <w:rPr>
          <w:rFonts w:ascii="Times New Roman" w:hAnsi="Times New Roman"/>
        </w:rPr>
      </w:pPr>
    </w:p>
    <w:p w14:paraId="4E50F826" w14:textId="77777777" w:rsidR="00F5157E" w:rsidRDefault="00F5157E" w:rsidP="00F5157E">
      <w:pPr>
        <w:jc w:val="both"/>
        <w:rPr>
          <w:rFonts w:ascii="Times New Roman" w:hAnsi="Times New Roman"/>
        </w:rPr>
      </w:pPr>
    </w:p>
    <w:p w14:paraId="7EC71BC1" w14:textId="77777777" w:rsidR="00F5157E" w:rsidRDefault="00F5157E" w:rsidP="00F5157E">
      <w:pPr>
        <w:jc w:val="both"/>
        <w:rPr>
          <w:rFonts w:ascii="Times New Roman" w:hAnsi="Times New Roman"/>
        </w:rPr>
      </w:pPr>
    </w:p>
    <w:p w14:paraId="0DBF3E43" w14:textId="77777777" w:rsidR="00DC5103" w:rsidRDefault="00DC5103" w:rsidP="00F5157E">
      <w:pPr>
        <w:jc w:val="both"/>
        <w:rPr>
          <w:rFonts w:ascii="Times New Roman" w:hAnsi="Times New Roman"/>
          <w:b/>
          <w:bCs/>
        </w:rPr>
      </w:pPr>
    </w:p>
    <w:p w14:paraId="0F118A1F" w14:textId="77777777" w:rsidR="00DC5103" w:rsidRDefault="00DC5103" w:rsidP="00F5157E">
      <w:pPr>
        <w:jc w:val="both"/>
        <w:rPr>
          <w:rFonts w:ascii="Times New Roman" w:hAnsi="Times New Roman"/>
          <w:b/>
          <w:bCs/>
        </w:rPr>
      </w:pPr>
    </w:p>
    <w:p w14:paraId="4080FE18" w14:textId="77777777" w:rsidR="00DC5103" w:rsidRDefault="00DC5103" w:rsidP="00F5157E">
      <w:pPr>
        <w:jc w:val="both"/>
        <w:rPr>
          <w:rFonts w:ascii="Times New Roman" w:hAnsi="Times New Roman"/>
          <w:b/>
          <w:bCs/>
        </w:rPr>
      </w:pPr>
    </w:p>
    <w:p w14:paraId="6DEE73B5" w14:textId="77777777" w:rsidR="00975239" w:rsidRDefault="00975239" w:rsidP="00F5157E">
      <w:pPr>
        <w:jc w:val="both"/>
        <w:rPr>
          <w:rFonts w:ascii="Times New Roman" w:hAnsi="Times New Roman"/>
          <w:b/>
          <w:bCs/>
        </w:rPr>
      </w:pPr>
    </w:p>
    <w:p w14:paraId="117BE500" w14:textId="77777777" w:rsidR="00975239" w:rsidRDefault="00975239" w:rsidP="00F5157E">
      <w:pPr>
        <w:jc w:val="both"/>
        <w:rPr>
          <w:rFonts w:ascii="Times New Roman" w:hAnsi="Times New Roman"/>
          <w:b/>
          <w:bCs/>
        </w:rPr>
      </w:pPr>
    </w:p>
    <w:p w14:paraId="5CF101A6" w14:textId="77777777" w:rsidR="00975239" w:rsidRDefault="00975239" w:rsidP="00F5157E">
      <w:pPr>
        <w:jc w:val="both"/>
        <w:rPr>
          <w:rFonts w:ascii="Times New Roman" w:hAnsi="Times New Roman"/>
          <w:b/>
          <w:bCs/>
        </w:rPr>
      </w:pPr>
    </w:p>
    <w:p w14:paraId="392B632A" w14:textId="77777777" w:rsidR="00975239" w:rsidRDefault="00975239" w:rsidP="00F5157E">
      <w:pPr>
        <w:jc w:val="both"/>
        <w:rPr>
          <w:rFonts w:ascii="Times New Roman" w:hAnsi="Times New Roman"/>
          <w:b/>
          <w:bCs/>
        </w:rPr>
      </w:pPr>
    </w:p>
    <w:p w14:paraId="0E49582D" w14:textId="77777777" w:rsidR="00975239" w:rsidRDefault="00975239" w:rsidP="00F5157E">
      <w:pPr>
        <w:jc w:val="both"/>
        <w:rPr>
          <w:rFonts w:ascii="Times New Roman" w:hAnsi="Times New Roman"/>
          <w:b/>
          <w:bCs/>
        </w:rPr>
      </w:pPr>
    </w:p>
    <w:p w14:paraId="5D4EEBFB" w14:textId="2D8BA9D2" w:rsidR="00975239" w:rsidRDefault="00905F48" w:rsidP="00F5157E">
      <w:pPr>
        <w:jc w:val="both"/>
        <w:rPr>
          <w:rFonts w:ascii="Times New Roman" w:hAnsi="Times New Roman"/>
          <w:b/>
          <w:bCs/>
        </w:rPr>
      </w:pPr>
      <w:r>
        <w:rPr>
          <w:noProof/>
        </w:rPr>
        <w:lastRenderedPageBreak/>
        <w:t xml:space="preserve">  </w:t>
      </w:r>
      <w:r w:rsidR="00501F88">
        <w:rPr>
          <w:noProof/>
        </w:rPr>
        <w:drawing>
          <wp:inline distT="0" distB="0" distL="0" distR="0" wp14:anchorId="6A730ABE" wp14:editId="205E9291">
            <wp:extent cx="2724912" cy="2277745"/>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52473" cy="2300783"/>
                    </a:xfrm>
                    <a:prstGeom prst="rect">
                      <a:avLst/>
                    </a:prstGeom>
                    <a:noFill/>
                    <a:ln>
                      <a:noFill/>
                    </a:ln>
                  </pic:spPr>
                </pic:pic>
              </a:graphicData>
            </a:graphic>
          </wp:inline>
        </w:drawing>
      </w:r>
      <w:r>
        <w:rPr>
          <w:noProof/>
        </w:rPr>
        <w:t xml:space="preserve"> </w:t>
      </w:r>
      <w:r>
        <w:rPr>
          <w:noProof/>
        </w:rPr>
        <w:drawing>
          <wp:inline distT="0" distB="0" distL="0" distR="0" wp14:anchorId="4D786A5D" wp14:editId="26337D67">
            <wp:extent cx="2852928" cy="2290445"/>
            <wp:effectExtent l="0" t="0" r="508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94785" cy="2324050"/>
                    </a:xfrm>
                    <a:prstGeom prst="rect">
                      <a:avLst/>
                    </a:prstGeom>
                    <a:noFill/>
                    <a:ln>
                      <a:noFill/>
                    </a:ln>
                  </pic:spPr>
                </pic:pic>
              </a:graphicData>
            </a:graphic>
          </wp:inline>
        </w:drawing>
      </w:r>
    </w:p>
    <w:p w14:paraId="5D227FAE" w14:textId="77777777" w:rsidR="00905F48" w:rsidRDefault="00905F48" w:rsidP="00F5157E">
      <w:pPr>
        <w:jc w:val="both"/>
        <w:rPr>
          <w:rFonts w:ascii="Times New Roman" w:hAnsi="Times New Roman"/>
          <w:b/>
          <w:bCs/>
        </w:rPr>
      </w:pPr>
    </w:p>
    <w:p w14:paraId="79DCC2FD" w14:textId="597D36F1" w:rsidR="00905F48" w:rsidRDefault="00501F88" w:rsidP="00F5157E">
      <w:pPr>
        <w:jc w:val="both"/>
        <w:rPr>
          <w:rFonts w:ascii="Times New Roman" w:hAnsi="Times New Roman"/>
          <w:b/>
          <w:bCs/>
        </w:rPr>
      </w:pPr>
      <w:r>
        <w:rPr>
          <w:rFonts w:ascii="Times New Roman" w:hAnsi="Times New Roman"/>
          <w:b/>
          <w:bCs/>
          <w:noProof/>
        </w:rPr>
        <mc:AlternateContent>
          <mc:Choice Requires="wps">
            <w:drawing>
              <wp:anchor distT="0" distB="0" distL="114300" distR="114300" simplePos="0" relativeHeight="251674625" behindDoc="0" locked="0" layoutInCell="1" allowOverlap="1" wp14:anchorId="73D29E01" wp14:editId="5DBF5E55">
                <wp:simplePos x="0" y="0"/>
                <wp:positionH relativeFrom="margin">
                  <wp:align>center</wp:align>
                </wp:positionH>
                <wp:positionV relativeFrom="paragraph">
                  <wp:posOffset>3739552</wp:posOffset>
                </wp:positionV>
                <wp:extent cx="2789008" cy="361950"/>
                <wp:effectExtent l="0" t="0" r="11430" b="19050"/>
                <wp:wrapNone/>
                <wp:docPr id="34" name="Text Box 34"/>
                <wp:cNvGraphicFramePr/>
                <a:graphic xmlns:a="http://schemas.openxmlformats.org/drawingml/2006/main">
                  <a:graphicData uri="http://schemas.microsoft.com/office/word/2010/wordprocessingShape">
                    <wps:wsp>
                      <wps:cNvSpPr txBox="1"/>
                      <wps:spPr>
                        <a:xfrm>
                          <a:off x="0" y="0"/>
                          <a:ext cx="2789008" cy="361950"/>
                        </a:xfrm>
                        <a:prstGeom prst="rect">
                          <a:avLst/>
                        </a:prstGeom>
                        <a:solidFill>
                          <a:schemeClr val="lt1"/>
                        </a:solidFill>
                        <a:ln w="6350">
                          <a:solidFill>
                            <a:prstClr val="black"/>
                          </a:solidFill>
                        </a:ln>
                      </wps:spPr>
                      <wps:txbx>
                        <w:txbxContent>
                          <w:p w14:paraId="35B3C163" w14:textId="092A80B8" w:rsidR="00501F88" w:rsidRPr="00904160" w:rsidRDefault="00501F88" w:rsidP="00501F88">
                            <w:pPr>
                              <w:jc w:val="center"/>
                              <w:rPr>
                                <w:rFonts w:ascii="Times New Roman" w:hAnsi="Times New Roman" w:cs="Times New Roman"/>
                                <w:b/>
                                <w:bCs/>
                              </w:rPr>
                            </w:pPr>
                            <w:r>
                              <w:rPr>
                                <w:rFonts w:ascii="Times New Roman" w:hAnsi="Times New Roman" w:cs="Times New Roman"/>
                                <w:b/>
                                <w:bCs/>
                              </w:rPr>
                              <w:t xml:space="preserve">Blooming Tulips at KVK Gurez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D29E01" id="Text Box 34" o:spid="_x0000_s1034" type="#_x0000_t202" style="position:absolute;left:0;text-align:left;margin-left:0;margin-top:294.45pt;width:219.6pt;height:28.5pt;z-index:251674625;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" fillcolor="white [3201]" strokeweight=".5pt">
                <v:textbox>
                  <w:txbxContent>
                    <w:p w14:paraId="35B3C163" w14:textId="092A80B8" w:rsidR="00501F88" w:rsidRPr="00904160" w:rsidRDefault="00501F88" w:rsidP="00501F88">
                      <w:pPr>
                        <w:jc w:val="center"/>
                        <w:rPr>
                          <w:rFonts w:ascii="Times New Roman" w:hAnsi="Times New Roman" w:cs="Times New Roman"/>
                          <w:b/>
                          <w:bCs/>
                        </w:rPr>
                      </w:pPr>
                      <w:r>
                        <w:rPr>
                          <w:rFonts w:ascii="Times New Roman" w:hAnsi="Times New Roman" w:cs="Times New Roman"/>
                          <w:b/>
                          <w:bCs/>
                        </w:rPr>
                        <w:t xml:space="preserve">Blooming Tulips at KVK Gurez </w:t>
                      </w:r>
                    </w:p>
                  </w:txbxContent>
                </v:textbox>
                <w10:wrap anchorx="margin"/>
              </v:shape>
            </w:pict>
          </mc:Fallback>
        </mc:AlternateContent>
      </w:r>
      <w:r w:rsidR="00905F48">
        <w:rPr>
          <w:noProof/>
        </w:rPr>
        <w:drawing>
          <wp:inline distT="0" distB="0" distL="0" distR="0" wp14:anchorId="6DBFFE6A" wp14:editId="54BDEA46">
            <wp:extent cx="5731510" cy="3639312"/>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42947" cy="3646574"/>
                    </a:xfrm>
                    <a:prstGeom prst="rect">
                      <a:avLst/>
                    </a:prstGeom>
                    <a:noFill/>
                    <a:ln>
                      <a:noFill/>
                    </a:ln>
                  </pic:spPr>
                </pic:pic>
              </a:graphicData>
            </a:graphic>
          </wp:inline>
        </w:drawing>
      </w:r>
    </w:p>
    <w:p w14:paraId="5A4AFEC2" w14:textId="441E4D03" w:rsidR="00975239" w:rsidRDefault="00975239" w:rsidP="00F5157E">
      <w:pPr>
        <w:jc w:val="both"/>
        <w:rPr>
          <w:rFonts w:ascii="Times New Roman" w:hAnsi="Times New Roman"/>
          <w:b/>
          <w:bCs/>
        </w:rPr>
      </w:pPr>
    </w:p>
    <w:p w14:paraId="78109018" w14:textId="77777777" w:rsidR="00975239" w:rsidRDefault="00975239" w:rsidP="00F5157E">
      <w:pPr>
        <w:jc w:val="both"/>
        <w:rPr>
          <w:rFonts w:ascii="Times New Roman" w:hAnsi="Times New Roman"/>
          <w:b/>
          <w:bCs/>
        </w:rPr>
      </w:pPr>
    </w:p>
    <w:p w14:paraId="5360D6C7" w14:textId="15626DA6" w:rsidR="00975239" w:rsidRDefault="00975239" w:rsidP="00F5157E">
      <w:pPr>
        <w:jc w:val="both"/>
        <w:rPr>
          <w:rFonts w:ascii="Times New Roman" w:hAnsi="Times New Roman"/>
          <w:b/>
          <w:bCs/>
        </w:rPr>
      </w:pPr>
    </w:p>
    <w:p w14:paraId="467B7966" w14:textId="38D6E00F" w:rsidR="00975239" w:rsidRDefault="0069519E" w:rsidP="00F5157E">
      <w:pPr>
        <w:jc w:val="both"/>
        <w:rPr>
          <w:rFonts w:ascii="Times New Roman" w:hAnsi="Times New Roman"/>
          <w:b/>
          <w:bCs/>
        </w:rPr>
      </w:pPr>
      <w:r>
        <w:rPr>
          <w:rFonts w:ascii="Times New Roman" w:hAnsi="Times New Roman"/>
          <w:b/>
          <w:bCs/>
        </w:rPr>
        <w:t xml:space="preserve">                        </w:t>
      </w:r>
    </w:p>
    <w:p w14:paraId="2FC39BD4" w14:textId="2F41D2C9" w:rsidR="00975239" w:rsidRDefault="00905F48" w:rsidP="00F5157E">
      <w:pPr>
        <w:jc w:val="both"/>
        <w:rPr>
          <w:rFonts w:ascii="Times New Roman" w:hAnsi="Times New Roman"/>
          <w:b/>
          <w:bCs/>
        </w:rPr>
      </w:pPr>
      <w:r w:rsidRPr="00905F48">
        <w:rPr>
          <w:rFonts w:ascii="Times New Roman" w:hAnsi="Times New Roman"/>
          <w:b/>
          <w:bCs/>
          <w:noProof/>
        </w:rPr>
        <w:lastRenderedPageBreak/>
        <w:drawing>
          <wp:inline distT="0" distB="0" distL="0" distR="0" wp14:anchorId="7ABA8741" wp14:editId="68E14C28">
            <wp:extent cx="2705735" cy="1865799"/>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29915" cy="1882473"/>
                    </a:xfrm>
                    <a:prstGeom prst="rect">
                      <a:avLst/>
                    </a:prstGeom>
                    <a:noFill/>
                    <a:ln>
                      <a:noFill/>
                    </a:ln>
                  </pic:spPr>
                </pic:pic>
              </a:graphicData>
            </a:graphic>
          </wp:inline>
        </w:drawing>
      </w:r>
      <w:r w:rsidR="00501F88">
        <w:rPr>
          <w:rFonts w:ascii="Times New Roman" w:hAnsi="Times New Roman"/>
          <w:b/>
          <w:bCs/>
          <w:noProof/>
        </w:rPr>
        <w:t xml:space="preserve">  </w:t>
      </w:r>
      <w:r w:rsidRPr="00905F48">
        <w:rPr>
          <w:rFonts w:ascii="Times New Roman" w:hAnsi="Times New Roman"/>
          <w:b/>
          <w:bCs/>
          <w:noProof/>
        </w:rPr>
        <w:drawing>
          <wp:inline distT="0" distB="0" distL="0" distR="0" wp14:anchorId="3B1E9695" wp14:editId="52361366">
            <wp:extent cx="2774913" cy="1893818"/>
            <wp:effectExtent l="0" t="0" r="698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04941" cy="1914312"/>
                    </a:xfrm>
                    <a:prstGeom prst="rect">
                      <a:avLst/>
                    </a:prstGeom>
                    <a:noFill/>
                    <a:ln>
                      <a:noFill/>
                    </a:ln>
                  </pic:spPr>
                </pic:pic>
              </a:graphicData>
            </a:graphic>
          </wp:inline>
        </w:drawing>
      </w:r>
    </w:p>
    <w:p w14:paraId="28FA5ACF" w14:textId="35E4D0C2" w:rsidR="00975239" w:rsidRDefault="00BB61CC" w:rsidP="00F5157E">
      <w:pPr>
        <w:jc w:val="both"/>
        <w:rPr>
          <w:rFonts w:ascii="Times New Roman" w:hAnsi="Times New Roman"/>
          <w:b/>
          <w:bCs/>
        </w:rPr>
      </w:pPr>
      <w:r w:rsidRPr="00BB61CC">
        <w:rPr>
          <w:rFonts w:ascii="Times New Roman" w:hAnsi="Times New Roman"/>
          <w:b/>
          <w:bCs/>
          <w:noProof/>
        </w:rPr>
        <w:drawing>
          <wp:inline distT="0" distB="0" distL="0" distR="0" wp14:anchorId="7BB8F491" wp14:editId="254BD2C3">
            <wp:extent cx="2692800" cy="2001346"/>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22328" cy="2023292"/>
                    </a:xfrm>
                    <a:prstGeom prst="rect">
                      <a:avLst/>
                    </a:prstGeom>
                    <a:noFill/>
                    <a:ln>
                      <a:noFill/>
                    </a:ln>
                  </pic:spPr>
                </pic:pic>
              </a:graphicData>
            </a:graphic>
          </wp:inline>
        </w:drawing>
      </w:r>
      <w:r w:rsidR="004D4FD2">
        <w:rPr>
          <w:rFonts w:ascii="Times New Roman" w:hAnsi="Times New Roman"/>
          <w:b/>
          <w:bCs/>
        </w:rPr>
        <w:t xml:space="preserve"> </w:t>
      </w:r>
      <w:r w:rsidR="004D4FD2">
        <w:rPr>
          <w:noProof/>
        </w:rPr>
        <w:drawing>
          <wp:inline distT="0" distB="0" distL="0" distR="0" wp14:anchorId="4BD20E54" wp14:editId="25CF85C6">
            <wp:extent cx="2915920" cy="200954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30580" cy="2019649"/>
                    </a:xfrm>
                    <a:prstGeom prst="rect">
                      <a:avLst/>
                    </a:prstGeom>
                    <a:noFill/>
                    <a:ln>
                      <a:noFill/>
                    </a:ln>
                  </pic:spPr>
                </pic:pic>
              </a:graphicData>
            </a:graphic>
          </wp:inline>
        </w:drawing>
      </w:r>
    </w:p>
    <w:p w14:paraId="1CE92CED" w14:textId="52F011A7" w:rsidR="00975239" w:rsidRDefault="00975239" w:rsidP="00F5157E">
      <w:pPr>
        <w:jc w:val="both"/>
        <w:rPr>
          <w:rFonts w:ascii="Times New Roman" w:hAnsi="Times New Roman"/>
          <w:b/>
          <w:bCs/>
        </w:rPr>
      </w:pPr>
    </w:p>
    <w:p w14:paraId="4CBFF6C3" w14:textId="6C244F80" w:rsidR="00975239" w:rsidRDefault="004D4FD2" w:rsidP="00F5157E">
      <w:pPr>
        <w:jc w:val="both"/>
        <w:rPr>
          <w:rFonts w:ascii="Times New Roman" w:hAnsi="Times New Roman"/>
          <w:b/>
          <w:bCs/>
        </w:rPr>
      </w:pPr>
      <w:r w:rsidRPr="004D4FD2">
        <w:rPr>
          <w:rFonts w:ascii="Times New Roman" w:hAnsi="Times New Roman"/>
          <w:b/>
          <w:bCs/>
          <w:noProof/>
        </w:rPr>
        <w:drawing>
          <wp:inline distT="0" distB="0" distL="0" distR="0" wp14:anchorId="36E4629D" wp14:editId="659A3186">
            <wp:extent cx="5728335" cy="3823200"/>
            <wp:effectExtent l="0" t="0" r="5715"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28813" cy="3890261"/>
                    </a:xfrm>
                    <a:prstGeom prst="rect">
                      <a:avLst/>
                    </a:prstGeom>
                    <a:noFill/>
                    <a:ln>
                      <a:noFill/>
                    </a:ln>
                  </pic:spPr>
                </pic:pic>
              </a:graphicData>
            </a:graphic>
          </wp:inline>
        </w:drawing>
      </w:r>
    </w:p>
    <w:p w14:paraId="62A3DF04" w14:textId="77777777" w:rsidR="004D4FD2" w:rsidRDefault="004D4FD2" w:rsidP="00F5157E">
      <w:pPr>
        <w:jc w:val="both"/>
        <w:rPr>
          <w:rFonts w:ascii="Times New Roman" w:hAnsi="Times New Roman"/>
          <w:b/>
          <w:bCs/>
        </w:rPr>
      </w:pPr>
      <w:r>
        <w:rPr>
          <w:rFonts w:ascii="Times New Roman" w:hAnsi="Times New Roman"/>
          <w:b/>
          <w:bCs/>
          <w:noProof/>
        </w:rPr>
        <mc:AlternateContent>
          <mc:Choice Requires="wps">
            <w:drawing>
              <wp:anchor distT="0" distB="0" distL="114300" distR="114300" simplePos="0" relativeHeight="251676673" behindDoc="0" locked="0" layoutInCell="1" allowOverlap="1" wp14:anchorId="563EC8CC" wp14:editId="5BEB4045">
                <wp:simplePos x="0" y="0"/>
                <wp:positionH relativeFrom="margin">
                  <wp:posOffset>1605600</wp:posOffset>
                </wp:positionH>
                <wp:positionV relativeFrom="paragraph">
                  <wp:posOffset>72285</wp:posOffset>
                </wp:positionV>
                <wp:extent cx="3535200" cy="361950"/>
                <wp:effectExtent l="0" t="0" r="27305" b="19050"/>
                <wp:wrapNone/>
                <wp:docPr id="14" name="Text Box 14"/>
                <wp:cNvGraphicFramePr/>
                <a:graphic xmlns:a="http://schemas.openxmlformats.org/drawingml/2006/main">
                  <a:graphicData uri="http://schemas.microsoft.com/office/word/2010/wordprocessingShape">
                    <wps:wsp>
                      <wps:cNvSpPr txBox="1"/>
                      <wps:spPr>
                        <a:xfrm>
                          <a:off x="0" y="0"/>
                          <a:ext cx="3535200" cy="361950"/>
                        </a:xfrm>
                        <a:prstGeom prst="rect">
                          <a:avLst/>
                        </a:prstGeom>
                        <a:solidFill>
                          <a:schemeClr val="lt1"/>
                        </a:solidFill>
                        <a:ln w="6350">
                          <a:solidFill>
                            <a:prstClr val="black"/>
                          </a:solidFill>
                        </a:ln>
                      </wps:spPr>
                      <wps:txbx>
                        <w:txbxContent>
                          <w:p w14:paraId="73965ABE" w14:textId="41318575" w:rsidR="004D4FD2" w:rsidRPr="00904160" w:rsidRDefault="004D4FD2" w:rsidP="004D4FD2">
                            <w:pPr>
                              <w:jc w:val="center"/>
                              <w:rPr>
                                <w:rFonts w:ascii="Times New Roman" w:hAnsi="Times New Roman" w:cs="Times New Roman"/>
                                <w:b/>
                                <w:bCs/>
                              </w:rPr>
                            </w:pPr>
                            <w:r w:rsidRPr="004D4FD2">
                              <w:rPr>
                                <w:rFonts w:ascii="Times New Roman" w:hAnsi="Times New Roman" w:cs="Times New Roman"/>
                                <w:b/>
                                <w:bCs/>
                              </w:rPr>
                              <w:t xml:space="preserve">Tulips Through the </w:t>
                            </w:r>
                            <w:r>
                              <w:rPr>
                                <w:rFonts w:ascii="Times New Roman" w:hAnsi="Times New Roman" w:cs="Times New Roman"/>
                                <w:b/>
                                <w:bCs/>
                              </w:rPr>
                              <w:t xml:space="preserve">Visiting </w:t>
                            </w:r>
                            <w:r w:rsidRPr="004D4FD2">
                              <w:rPr>
                                <w:rFonts w:ascii="Times New Roman" w:hAnsi="Times New Roman" w:cs="Times New Roman"/>
                                <w:b/>
                                <w:bCs/>
                              </w:rPr>
                              <w:t>Artist's Eyes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3EC8CC" id="Text Box 14" o:spid="_x0000_s1035" type="#_x0000_t202" style="position:absolute;left:0;text-align:left;margin-left:126.45pt;margin-top:5.7pt;width:278.35pt;height:28.5pt;z-index:25167667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" fillcolor="white [3201]" strokeweight=".5pt">
                <v:textbox>
                  <w:txbxContent>
                    <w:p w14:paraId="73965ABE" w14:textId="41318575" w:rsidR="004D4FD2" w:rsidRPr="00904160" w:rsidRDefault="004D4FD2" w:rsidP="004D4FD2">
                      <w:pPr>
                        <w:jc w:val="center"/>
                        <w:rPr>
                          <w:rFonts w:ascii="Times New Roman" w:hAnsi="Times New Roman" w:cs="Times New Roman"/>
                          <w:b/>
                          <w:bCs/>
                        </w:rPr>
                      </w:pPr>
                      <w:r w:rsidRPr="004D4FD2">
                        <w:rPr>
                          <w:rFonts w:ascii="Times New Roman" w:hAnsi="Times New Roman" w:cs="Times New Roman"/>
                          <w:b/>
                          <w:bCs/>
                        </w:rPr>
                        <w:t xml:space="preserve">Tulips Through the </w:t>
                      </w:r>
                      <w:r>
                        <w:rPr>
                          <w:rFonts w:ascii="Times New Roman" w:hAnsi="Times New Roman" w:cs="Times New Roman"/>
                          <w:b/>
                          <w:bCs/>
                        </w:rPr>
                        <w:t xml:space="preserve">Visiting </w:t>
                      </w:r>
                      <w:r w:rsidRPr="004D4FD2">
                        <w:rPr>
                          <w:rFonts w:ascii="Times New Roman" w:hAnsi="Times New Roman" w:cs="Times New Roman"/>
                          <w:b/>
                          <w:bCs/>
                        </w:rPr>
                        <w:t>Artist's Eyes</w:t>
                      </w:r>
                    </w:p>
                  </w:txbxContent>
                </v:textbox>
                <w10:wrap anchorx="margin"/>
              </v:shape>
            </w:pict>
          </mc:Fallback>
        </mc:AlternateContent>
      </w:r>
    </w:p>
    <w:p w14:paraId="7CBEF4D9" w14:textId="40219026" w:rsidR="00F5157E" w:rsidRPr="00F5157E" w:rsidRDefault="00F5157E" w:rsidP="00F5157E">
      <w:pPr>
        <w:jc w:val="both"/>
        <w:rPr>
          <w:rFonts w:ascii="Times New Roman" w:hAnsi="Times New Roman"/>
          <w:b/>
          <w:bCs/>
        </w:rPr>
      </w:pPr>
      <w:r w:rsidRPr="00F5157E">
        <w:rPr>
          <w:rFonts w:ascii="Times New Roman" w:hAnsi="Times New Roman"/>
          <w:b/>
          <w:bCs/>
        </w:rPr>
        <w:lastRenderedPageBreak/>
        <w:t>Acknowledgements</w:t>
      </w:r>
    </w:p>
    <w:p w14:paraId="44C417A7" w14:textId="4D51DF57" w:rsidR="00F5157E" w:rsidRPr="00F5157E" w:rsidRDefault="00F5157E" w:rsidP="00F5157E">
      <w:pPr>
        <w:jc w:val="both"/>
        <w:rPr>
          <w:rFonts w:ascii="Times New Roman" w:hAnsi="Times New Roman"/>
        </w:rPr>
      </w:pPr>
      <w:r w:rsidRPr="00F5157E">
        <w:rPr>
          <w:rFonts w:ascii="Times New Roman" w:hAnsi="Times New Roman"/>
        </w:rPr>
        <w:t xml:space="preserve">The successful introduction of tulip cultivation in Gurez Valley is the result of visionary leadership, institutional collaboration, scientific excellence, and dedicated teamwork. KVK/MAR&amp;ES Gurez expresses its profound gratitude to Prof. Nazir Ahmad </w:t>
      </w:r>
      <w:proofErr w:type="spellStart"/>
      <w:r w:rsidRPr="00F5157E">
        <w:rPr>
          <w:rFonts w:ascii="Times New Roman" w:hAnsi="Times New Roman"/>
        </w:rPr>
        <w:t>Ganai</w:t>
      </w:r>
      <w:proofErr w:type="spellEnd"/>
      <w:r w:rsidRPr="00F5157E">
        <w:rPr>
          <w:rFonts w:ascii="Times New Roman" w:hAnsi="Times New Roman"/>
        </w:rPr>
        <w:t>, Hon'ble Vice Chancellor, SKUAST-K, whose vision for promoting innovation and high-value agriculture in remote tribal regions inspired this pioneering initiative.</w:t>
      </w:r>
      <w:r w:rsidR="00DF1DF5">
        <w:rPr>
          <w:rFonts w:ascii="Times New Roman" w:hAnsi="Times New Roman"/>
        </w:rPr>
        <w:t xml:space="preserve"> </w:t>
      </w:r>
      <w:r w:rsidR="00DF1DF5" w:rsidRPr="00DF1DF5">
        <w:rPr>
          <w:rFonts w:ascii="Times New Roman" w:hAnsi="Times New Roman"/>
        </w:rPr>
        <w:t>The Kendra remains deeply indebted to his exemplary leadership, dynamic vision, and unwavering faith in the capabilities of its scientists and field functionaries, which continue to inspire us to pursue excellence in serving the farming community.</w:t>
      </w:r>
    </w:p>
    <w:p w14:paraId="4B0FC844" w14:textId="263847F2" w:rsidR="00DF1DF5" w:rsidRPr="00DF1DF5" w:rsidRDefault="00DF1DF5" w:rsidP="00F5157E">
      <w:pPr>
        <w:jc w:val="both"/>
        <w:rPr>
          <w:rFonts w:ascii="Times New Roman" w:hAnsi="Times New Roman"/>
        </w:rPr>
      </w:pPr>
      <w:r w:rsidRPr="00DF1DF5">
        <w:rPr>
          <w:rFonts w:ascii="Times New Roman" w:hAnsi="Times New Roman"/>
        </w:rPr>
        <w:t xml:space="preserve">We sincerely acknowledge the constant encouragement, guidance, and support of Prof. Raihana Habib </w:t>
      </w:r>
      <w:proofErr w:type="spellStart"/>
      <w:r w:rsidRPr="00DF1DF5">
        <w:rPr>
          <w:rFonts w:ascii="Times New Roman" w:hAnsi="Times New Roman"/>
        </w:rPr>
        <w:t>Kanth</w:t>
      </w:r>
      <w:proofErr w:type="spellEnd"/>
      <w:r w:rsidRPr="00DF1DF5">
        <w:rPr>
          <w:rFonts w:ascii="Times New Roman" w:hAnsi="Times New Roman"/>
        </w:rPr>
        <w:t>, Director Extension, SKUAST-Kashmir, whose motivation and commitment to strengthening extension services have been instrumental in the successful implementation of this programme.</w:t>
      </w:r>
    </w:p>
    <w:p w14:paraId="0F55E435" w14:textId="77777777" w:rsidR="00DF1DF5" w:rsidRPr="00DF1DF5" w:rsidRDefault="00DF1DF5" w:rsidP="00F5157E">
      <w:pPr>
        <w:jc w:val="both"/>
        <w:rPr>
          <w:rFonts w:ascii="Times New Roman" w:hAnsi="Times New Roman"/>
        </w:rPr>
      </w:pPr>
      <w:r w:rsidRPr="00DF1DF5">
        <w:rPr>
          <w:rFonts w:ascii="Times New Roman" w:hAnsi="Times New Roman"/>
        </w:rPr>
        <w:t>We also express our heartfelt gratitude to the Director, ATARI Zone-I, Ludhiana, and the entire ATARI team for their invaluable institutional support, including infrastructural assistance, research facilitation, and continuous guidance that significantly strengthened the activities of KVK Gurez.</w:t>
      </w:r>
    </w:p>
    <w:p w14:paraId="5077FD2B" w14:textId="77777777" w:rsidR="00DF1DF5" w:rsidRPr="00DF1DF5" w:rsidRDefault="00DF1DF5" w:rsidP="00F5157E">
      <w:pPr>
        <w:jc w:val="both"/>
        <w:rPr>
          <w:rFonts w:ascii="Times New Roman" w:hAnsi="Times New Roman"/>
        </w:rPr>
      </w:pPr>
      <w:r w:rsidRPr="00DF1DF5">
        <w:rPr>
          <w:rFonts w:ascii="Times New Roman" w:hAnsi="Times New Roman"/>
        </w:rPr>
        <w:t xml:space="preserve">Our sincere appreciation is extended to the Directorate of Research, SKUAST-Kashmir, the Centre of Excellence on Tulips, Prof. </w:t>
      </w:r>
      <w:proofErr w:type="spellStart"/>
      <w:r w:rsidRPr="00DF1DF5">
        <w:rPr>
          <w:rFonts w:ascii="Times New Roman" w:hAnsi="Times New Roman"/>
        </w:rPr>
        <w:t>Imtiyaz</w:t>
      </w:r>
      <w:proofErr w:type="spellEnd"/>
      <w:r w:rsidRPr="00DF1DF5">
        <w:rPr>
          <w:rFonts w:ascii="Times New Roman" w:hAnsi="Times New Roman"/>
        </w:rPr>
        <w:t xml:space="preserve"> </w:t>
      </w:r>
      <w:proofErr w:type="spellStart"/>
      <w:r w:rsidRPr="00DF1DF5">
        <w:rPr>
          <w:rFonts w:ascii="Times New Roman" w:hAnsi="Times New Roman"/>
        </w:rPr>
        <w:t>Nazki</w:t>
      </w:r>
      <w:proofErr w:type="spellEnd"/>
      <w:r w:rsidRPr="00DF1DF5">
        <w:rPr>
          <w:rFonts w:ascii="Times New Roman" w:hAnsi="Times New Roman"/>
        </w:rPr>
        <w:t>, Head, Division of Floriculture, Landscaping and Architecture (FLA), Faculty of Horticulture, SKUAST-Kashmir, for providing technical expertise, scientific guidance, and quality planting material that made the establishment of the first Tulip Demonstration and Feasibility Yard in Gurez Valley possible.</w:t>
      </w:r>
    </w:p>
    <w:p w14:paraId="0150B559" w14:textId="7226AAEB" w:rsidR="00F5157E" w:rsidRDefault="00F5157E" w:rsidP="00F5157E">
      <w:pPr>
        <w:jc w:val="both"/>
        <w:rPr>
          <w:rFonts w:ascii="Times New Roman" w:hAnsi="Times New Roman"/>
        </w:rPr>
      </w:pPr>
      <w:r w:rsidRPr="00F5157E">
        <w:rPr>
          <w:rFonts w:ascii="Times New Roman" w:hAnsi="Times New Roman"/>
        </w:rPr>
        <w:t>It is our sincere hope that this pioneering initiative will inspire future generations of researchers, farmers, policymakers, and development practitioners to continue working towards a prosperous, resilient, and sustainable Himalayan agriculture, where innovation blossoms alongside nature for the benefit of society.</w:t>
      </w:r>
    </w:p>
    <w:p w14:paraId="40937D20" w14:textId="77777777" w:rsidR="00DC5103" w:rsidRDefault="00DC5103" w:rsidP="00F5157E">
      <w:pPr>
        <w:jc w:val="both"/>
        <w:rPr>
          <w:rFonts w:ascii="Times New Roman" w:hAnsi="Times New Roman"/>
        </w:rPr>
      </w:pPr>
    </w:p>
    <w:p w14:paraId="2669EB38" w14:textId="77777777" w:rsidR="004A3CE1" w:rsidRDefault="004A3CE1" w:rsidP="00F5157E">
      <w:pPr>
        <w:jc w:val="both"/>
        <w:rPr>
          <w:rFonts w:ascii="Times New Roman" w:hAnsi="Times New Roman"/>
        </w:rPr>
      </w:pPr>
    </w:p>
    <w:p w14:paraId="69EAB397" w14:textId="16644C99" w:rsidR="00DC5103" w:rsidRDefault="00730F4B" w:rsidP="00DC5103">
      <w:pPr>
        <w:jc w:val="right"/>
        <w:rPr>
          <w:rFonts w:ascii="Times New Roman" w:hAnsi="Times New Roman"/>
          <w:b/>
          <w:bCs/>
          <w:sz w:val="32"/>
          <w:szCs w:val="32"/>
        </w:rPr>
      </w:pPr>
      <w:r>
        <w:rPr>
          <w:rFonts w:ascii="Times New Roman" w:hAnsi="Times New Roman"/>
          <w:b/>
          <w:bCs/>
          <w:sz w:val="32"/>
          <w:szCs w:val="32"/>
        </w:rPr>
        <w:t>Team KVK</w:t>
      </w:r>
      <w:r w:rsidR="00DF1DF5">
        <w:rPr>
          <w:rFonts w:ascii="Times New Roman" w:hAnsi="Times New Roman"/>
          <w:b/>
          <w:bCs/>
          <w:sz w:val="32"/>
          <w:szCs w:val="32"/>
        </w:rPr>
        <w:t>/MAR&amp;ES</w:t>
      </w:r>
      <w:r>
        <w:rPr>
          <w:rFonts w:ascii="Times New Roman" w:hAnsi="Times New Roman"/>
          <w:b/>
          <w:bCs/>
          <w:sz w:val="32"/>
          <w:szCs w:val="32"/>
        </w:rPr>
        <w:t xml:space="preserve"> Gurez</w:t>
      </w:r>
    </w:p>
    <w:p w14:paraId="3D206F81" w14:textId="77777777" w:rsidR="004D4FD2" w:rsidRDefault="004D4FD2" w:rsidP="00DF1DF5">
      <w:pPr>
        <w:spacing w:after="0" w:line="240" w:lineRule="auto"/>
        <w:jc w:val="center"/>
        <w:rPr>
          <w:rFonts w:ascii="Times New Roman" w:hAnsi="Times New Roman"/>
          <w:b/>
          <w:color w:val="000000" w:themeColor="text1"/>
          <w:sz w:val="32"/>
          <w:szCs w:val="32"/>
        </w:rPr>
      </w:pPr>
    </w:p>
    <w:p w14:paraId="7EDFDF02" w14:textId="77777777" w:rsidR="004D4FD2" w:rsidRDefault="004D4FD2" w:rsidP="00DF1DF5">
      <w:pPr>
        <w:spacing w:after="0" w:line="240" w:lineRule="auto"/>
        <w:jc w:val="center"/>
        <w:rPr>
          <w:rFonts w:ascii="Times New Roman" w:hAnsi="Times New Roman"/>
          <w:b/>
          <w:color w:val="000000" w:themeColor="text1"/>
          <w:sz w:val="32"/>
          <w:szCs w:val="32"/>
        </w:rPr>
      </w:pPr>
    </w:p>
    <w:p w14:paraId="2BA85263" w14:textId="77777777" w:rsidR="004D4FD2" w:rsidRDefault="004D4FD2" w:rsidP="00DF1DF5">
      <w:pPr>
        <w:spacing w:after="0" w:line="240" w:lineRule="auto"/>
        <w:jc w:val="center"/>
        <w:rPr>
          <w:rFonts w:ascii="Times New Roman" w:hAnsi="Times New Roman"/>
          <w:b/>
          <w:color w:val="000000" w:themeColor="text1"/>
          <w:sz w:val="32"/>
          <w:szCs w:val="32"/>
        </w:rPr>
      </w:pPr>
    </w:p>
    <w:p w14:paraId="4665CDDB" w14:textId="77777777" w:rsidR="004D4FD2" w:rsidRDefault="004D4FD2" w:rsidP="00DF1DF5">
      <w:pPr>
        <w:spacing w:after="0" w:line="240" w:lineRule="auto"/>
        <w:jc w:val="center"/>
        <w:rPr>
          <w:rFonts w:ascii="Times New Roman" w:hAnsi="Times New Roman"/>
          <w:b/>
          <w:color w:val="000000" w:themeColor="text1"/>
          <w:sz w:val="32"/>
          <w:szCs w:val="32"/>
        </w:rPr>
      </w:pPr>
    </w:p>
    <w:p w14:paraId="26478D1B" w14:textId="77777777" w:rsidR="004D4FD2" w:rsidRDefault="004D4FD2" w:rsidP="00DF1DF5">
      <w:pPr>
        <w:spacing w:after="0" w:line="240" w:lineRule="auto"/>
        <w:jc w:val="center"/>
        <w:rPr>
          <w:rFonts w:ascii="Times New Roman" w:hAnsi="Times New Roman"/>
          <w:b/>
          <w:color w:val="000000" w:themeColor="text1"/>
          <w:sz w:val="32"/>
          <w:szCs w:val="32"/>
        </w:rPr>
      </w:pPr>
    </w:p>
    <w:p w14:paraId="01241651" w14:textId="77777777" w:rsidR="004D4FD2" w:rsidRDefault="004D4FD2" w:rsidP="00DF1DF5">
      <w:pPr>
        <w:spacing w:after="0" w:line="240" w:lineRule="auto"/>
        <w:jc w:val="center"/>
        <w:rPr>
          <w:rFonts w:ascii="Times New Roman" w:hAnsi="Times New Roman"/>
          <w:b/>
          <w:color w:val="000000" w:themeColor="text1"/>
          <w:sz w:val="32"/>
          <w:szCs w:val="32"/>
        </w:rPr>
      </w:pPr>
    </w:p>
    <w:p w14:paraId="1533831D" w14:textId="77777777" w:rsidR="004D4FD2" w:rsidRDefault="004D4FD2" w:rsidP="00DF1DF5">
      <w:pPr>
        <w:spacing w:after="0" w:line="240" w:lineRule="auto"/>
        <w:jc w:val="center"/>
        <w:rPr>
          <w:rFonts w:ascii="Times New Roman" w:hAnsi="Times New Roman"/>
          <w:b/>
          <w:color w:val="000000" w:themeColor="text1"/>
          <w:sz w:val="32"/>
          <w:szCs w:val="32"/>
        </w:rPr>
      </w:pPr>
    </w:p>
    <w:p w14:paraId="63350FFE" w14:textId="77777777" w:rsidR="004D4FD2" w:rsidRDefault="004D4FD2" w:rsidP="00DF1DF5">
      <w:pPr>
        <w:spacing w:after="0" w:line="240" w:lineRule="auto"/>
        <w:jc w:val="center"/>
        <w:rPr>
          <w:rFonts w:ascii="Times New Roman" w:hAnsi="Times New Roman"/>
          <w:b/>
          <w:color w:val="000000" w:themeColor="text1"/>
          <w:sz w:val="32"/>
          <w:szCs w:val="32"/>
        </w:rPr>
      </w:pPr>
    </w:p>
    <w:p w14:paraId="1F827742" w14:textId="7439A9D4" w:rsidR="00CA58D5" w:rsidRDefault="00CA58D5" w:rsidP="00DF1DF5">
      <w:pPr>
        <w:spacing w:after="0" w:line="240" w:lineRule="auto"/>
        <w:jc w:val="center"/>
        <w:rPr>
          <w:rFonts w:ascii="Times New Roman" w:hAnsi="Times New Roman"/>
          <w:b/>
          <w:color w:val="000000" w:themeColor="text1"/>
          <w:sz w:val="32"/>
          <w:szCs w:val="32"/>
        </w:rPr>
      </w:pPr>
      <w:r w:rsidRPr="00AF61DA">
        <w:rPr>
          <w:rFonts w:ascii="Times New Roman" w:hAnsi="Times New Roman"/>
          <w:b/>
          <w:color w:val="000000" w:themeColor="text1"/>
          <w:sz w:val="32"/>
          <w:szCs w:val="32"/>
        </w:rPr>
        <w:lastRenderedPageBreak/>
        <w:t>Editors:</w:t>
      </w:r>
    </w:p>
    <w:p w14:paraId="764A79B6" w14:textId="77777777" w:rsidR="00AA34EB" w:rsidRDefault="00AA34EB" w:rsidP="00DF1DF5">
      <w:pPr>
        <w:spacing w:after="0" w:line="240" w:lineRule="auto"/>
        <w:jc w:val="center"/>
        <w:rPr>
          <w:rFonts w:ascii="Times New Roman" w:hAnsi="Times New Roman"/>
          <w:b/>
          <w:color w:val="000000" w:themeColor="text1"/>
          <w:sz w:val="32"/>
          <w:szCs w:val="32"/>
        </w:rPr>
      </w:pPr>
    </w:p>
    <w:p w14:paraId="282A04C1" w14:textId="77777777" w:rsidR="00AA34EB" w:rsidRPr="00E10B70" w:rsidRDefault="00AA34EB" w:rsidP="00DF1DF5">
      <w:pPr>
        <w:spacing w:after="0" w:line="240" w:lineRule="auto"/>
        <w:jc w:val="center"/>
        <w:rPr>
          <w:rFonts w:ascii="Times New Roman" w:hAnsi="Times New Roman"/>
          <w:b/>
          <w:bCs/>
          <w:color w:val="000000" w:themeColor="text1"/>
          <w:sz w:val="32"/>
          <w:szCs w:val="32"/>
        </w:rPr>
      </w:pPr>
      <w:proofErr w:type="spellStart"/>
      <w:r w:rsidRPr="00E10B70">
        <w:rPr>
          <w:rFonts w:ascii="Times New Roman" w:hAnsi="Times New Roman"/>
          <w:b/>
          <w:bCs/>
          <w:color w:val="000000" w:themeColor="text1"/>
          <w:sz w:val="32"/>
          <w:szCs w:val="32"/>
        </w:rPr>
        <w:t>Dr.</w:t>
      </w:r>
      <w:proofErr w:type="spellEnd"/>
      <w:r w:rsidRPr="00E10B70">
        <w:rPr>
          <w:rFonts w:ascii="Times New Roman" w:hAnsi="Times New Roman"/>
          <w:b/>
          <w:bCs/>
          <w:color w:val="000000" w:themeColor="text1"/>
          <w:sz w:val="32"/>
          <w:szCs w:val="32"/>
        </w:rPr>
        <w:t xml:space="preserve"> Hilal Ahmad Malik</w:t>
      </w:r>
    </w:p>
    <w:p w14:paraId="6F051622" w14:textId="2F549010" w:rsidR="00AA34EB" w:rsidRPr="00AF61DA" w:rsidRDefault="00AA34EB" w:rsidP="00DF1DF5">
      <w:pPr>
        <w:spacing w:after="0" w:line="240" w:lineRule="auto"/>
        <w:jc w:val="center"/>
        <w:rPr>
          <w:rFonts w:ascii="Times New Roman" w:hAnsi="Times New Roman"/>
          <w:color w:val="000000" w:themeColor="text1"/>
          <w:sz w:val="32"/>
          <w:szCs w:val="32"/>
        </w:rPr>
      </w:pPr>
      <w:r w:rsidRPr="00AF61DA">
        <w:rPr>
          <w:rFonts w:ascii="Times New Roman" w:hAnsi="Times New Roman"/>
          <w:color w:val="000000" w:themeColor="text1"/>
          <w:sz w:val="32"/>
          <w:szCs w:val="32"/>
        </w:rPr>
        <w:t>Head KVK</w:t>
      </w:r>
      <w:r w:rsidR="00F71CCA">
        <w:rPr>
          <w:rFonts w:ascii="Times New Roman" w:hAnsi="Times New Roman"/>
          <w:color w:val="000000" w:themeColor="text1"/>
          <w:sz w:val="32"/>
          <w:szCs w:val="32"/>
        </w:rPr>
        <w:t>/MAR&amp;ES</w:t>
      </w:r>
      <w:r w:rsidRPr="00AF61DA">
        <w:rPr>
          <w:rFonts w:ascii="Times New Roman" w:hAnsi="Times New Roman"/>
          <w:color w:val="000000" w:themeColor="text1"/>
          <w:sz w:val="32"/>
          <w:szCs w:val="32"/>
        </w:rPr>
        <w:t xml:space="preserve"> Gurez</w:t>
      </w:r>
    </w:p>
    <w:p w14:paraId="7E01DA8B" w14:textId="77777777" w:rsidR="00AA34EB" w:rsidRDefault="00AA34EB" w:rsidP="00DF1DF5">
      <w:pPr>
        <w:spacing w:after="0" w:line="240" w:lineRule="auto"/>
        <w:jc w:val="center"/>
        <w:rPr>
          <w:rFonts w:ascii="Times New Roman" w:hAnsi="Times New Roman"/>
          <w:b/>
          <w:color w:val="000000" w:themeColor="text1"/>
          <w:sz w:val="32"/>
          <w:szCs w:val="32"/>
        </w:rPr>
      </w:pPr>
    </w:p>
    <w:p w14:paraId="6B25D60C" w14:textId="77777777" w:rsidR="00CA58D5" w:rsidRPr="00E10B70" w:rsidRDefault="00CA58D5" w:rsidP="00DF1DF5">
      <w:pPr>
        <w:spacing w:after="0" w:line="240" w:lineRule="auto"/>
        <w:jc w:val="center"/>
        <w:rPr>
          <w:rFonts w:ascii="Times New Roman" w:hAnsi="Times New Roman"/>
          <w:b/>
          <w:bCs/>
          <w:color w:val="000000" w:themeColor="text1"/>
          <w:sz w:val="32"/>
          <w:szCs w:val="32"/>
        </w:rPr>
      </w:pPr>
      <w:proofErr w:type="spellStart"/>
      <w:r w:rsidRPr="00E10B70">
        <w:rPr>
          <w:rFonts w:ascii="Times New Roman" w:hAnsi="Times New Roman"/>
          <w:b/>
          <w:bCs/>
          <w:color w:val="000000" w:themeColor="text1"/>
          <w:sz w:val="32"/>
          <w:szCs w:val="32"/>
        </w:rPr>
        <w:t>Dr.</w:t>
      </w:r>
      <w:proofErr w:type="spellEnd"/>
      <w:r w:rsidRPr="00E10B70">
        <w:rPr>
          <w:rFonts w:ascii="Times New Roman" w:hAnsi="Times New Roman"/>
          <w:b/>
          <w:bCs/>
          <w:color w:val="000000" w:themeColor="text1"/>
          <w:sz w:val="32"/>
          <w:szCs w:val="32"/>
        </w:rPr>
        <w:t xml:space="preserve"> Jauhar </w:t>
      </w:r>
      <w:proofErr w:type="spellStart"/>
      <w:r w:rsidRPr="00E10B70">
        <w:rPr>
          <w:rFonts w:ascii="Times New Roman" w:hAnsi="Times New Roman"/>
          <w:b/>
          <w:bCs/>
          <w:color w:val="000000" w:themeColor="text1"/>
          <w:sz w:val="32"/>
          <w:szCs w:val="32"/>
        </w:rPr>
        <w:t>Rafeeq</w:t>
      </w:r>
      <w:proofErr w:type="spellEnd"/>
    </w:p>
    <w:p w14:paraId="2591779B" w14:textId="25567969" w:rsidR="00CA58D5" w:rsidRPr="00AF61DA" w:rsidRDefault="00CA58D5" w:rsidP="00DF1DF5">
      <w:pPr>
        <w:spacing w:after="0" w:line="240" w:lineRule="auto"/>
        <w:jc w:val="center"/>
        <w:rPr>
          <w:rFonts w:ascii="Times New Roman" w:hAnsi="Times New Roman"/>
          <w:color w:val="000000" w:themeColor="text1"/>
          <w:sz w:val="32"/>
          <w:szCs w:val="32"/>
        </w:rPr>
      </w:pPr>
      <w:r w:rsidRPr="00AF61DA">
        <w:rPr>
          <w:rFonts w:ascii="Times New Roman" w:hAnsi="Times New Roman"/>
          <w:color w:val="000000" w:themeColor="text1"/>
          <w:sz w:val="32"/>
          <w:szCs w:val="32"/>
        </w:rPr>
        <w:t>S</w:t>
      </w:r>
      <w:r w:rsidR="004D4FD2">
        <w:rPr>
          <w:rFonts w:ascii="Times New Roman" w:hAnsi="Times New Roman"/>
          <w:color w:val="000000" w:themeColor="text1"/>
          <w:sz w:val="32"/>
          <w:szCs w:val="32"/>
        </w:rPr>
        <w:t>cientist</w:t>
      </w:r>
      <w:r w:rsidRPr="00AF61DA">
        <w:rPr>
          <w:rFonts w:ascii="Times New Roman" w:hAnsi="Times New Roman"/>
          <w:color w:val="000000" w:themeColor="text1"/>
          <w:sz w:val="32"/>
          <w:szCs w:val="32"/>
        </w:rPr>
        <w:t xml:space="preserve"> (</w:t>
      </w:r>
      <w:proofErr w:type="spellStart"/>
      <w:r w:rsidRPr="00AF61DA">
        <w:rPr>
          <w:rFonts w:ascii="Times New Roman" w:hAnsi="Times New Roman"/>
          <w:color w:val="000000" w:themeColor="text1"/>
          <w:sz w:val="32"/>
          <w:szCs w:val="32"/>
        </w:rPr>
        <w:t>Agroforesty</w:t>
      </w:r>
      <w:proofErr w:type="spellEnd"/>
      <w:r w:rsidRPr="00AF61DA">
        <w:rPr>
          <w:rFonts w:ascii="Times New Roman" w:hAnsi="Times New Roman"/>
          <w:color w:val="000000" w:themeColor="text1"/>
          <w:sz w:val="32"/>
          <w:szCs w:val="32"/>
        </w:rPr>
        <w:t>)</w:t>
      </w:r>
    </w:p>
    <w:p w14:paraId="6E8A2662" w14:textId="77777777" w:rsidR="00CA58D5" w:rsidRPr="00AF61DA" w:rsidRDefault="00CA58D5" w:rsidP="00DF1DF5">
      <w:pPr>
        <w:spacing w:after="0" w:line="240" w:lineRule="auto"/>
        <w:rPr>
          <w:rFonts w:ascii="Times New Roman" w:hAnsi="Times New Roman"/>
          <w:color w:val="000000" w:themeColor="text1"/>
          <w:sz w:val="32"/>
          <w:szCs w:val="32"/>
        </w:rPr>
      </w:pPr>
    </w:p>
    <w:p w14:paraId="44EF6B99" w14:textId="77777777" w:rsidR="00CA58D5" w:rsidRPr="00E10B70" w:rsidRDefault="00CA58D5" w:rsidP="00DF1DF5">
      <w:pPr>
        <w:spacing w:after="0" w:line="240" w:lineRule="auto"/>
        <w:jc w:val="center"/>
        <w:rPr>
          <w:rFonts w:ascii="Times New Roman" w:hAnsi="Times New Roman"/>
          <w:b/>
          <w:bCs/>
          <w:color w:val="000000" w:themeColor="text1"/>
          <w:sz w:val="32"/>
          <w:szCs w:val="32"/>
        </w:rPr>
      </w:pPr>
      <w:proofErr w:type="spellStart"/>
      <w:r w:rsidRPr="00E10B70">
        <w:rPr>
          <w:rFonts w:ascii="Times New Roman" w:hAnsi="Times New Roman"/>
          <w:b/>
          <w:bCs/>
          <w:color w:val="000000" w:themeColor="text1"/>
          <w:sz w:val="32"/>
          <w:szCs w:val="32"/>
        </w:rPr>
        <w:t>Dr.</w:t>
      </w:r>
      <w:proofErr w:type="spellEnd"/>
      <w:r w:rsidRPr="00E10B70">
        <w:rPr>
          <w:rFonts w:ascii="Times New Roman" w:hAnsi="Times New Roman"/>
          <w:b/>
          <w:bCs/>
          <w:color w:val="000000" w:themeColor="text1"/>
          <w:sz w:val="32"/>
          <w:szCs w:val="32"/>
        </w:rPr>
        <w:t xml:space="preserve"> Shahida Altaf</w:t>
      </w:r>
    </w:p>
    <w:p w14:paraId="2FFF98EF" w14:textId="57941B07" w:rsidR="00CA58D5" w:rsidRDefault="00CA58D5" w:rsidP="00DF1DF5">
      <w:pPr>
        <w:spacing w:after="0" w:line="240" w:lineRule="auto"/>
        <w:jc w:val="center"/>
        <w:rPr>
          <w:rFonts w:ascii="Times New Roman" w:hAnsi="Times New Roman"/>
          <w:color w:val="000000" w:themeColor="text1"/>
          <w:sz w:val="32"/>
          <w:szCs w:val="32"/>
        </w:rPr>
      </w:pPr>
      <w:r w:rsidRPr="00AF61DA">
        <w:rPr>
          <w:rFonts w:ascii="Times New Roman" w:hAnsi="Times New Roman"/>
          <w:color w:val="000000" w:themeColor="text1"/>
          <w:sz w:val="32"/>
          <w:szCs w:val="32"/>
        </w:rPr>
        <w:t>S</w:t>
      </w:r>
      <w:r w:rsidR="004D4FD2">
        <w:rPr>
          <w:rFonts w:ascii="Times New Roman" w:hAnsi="Times New Roman"/>
          <w:color w:val="000000" w:themeColor="text1"/>
          <w:sz w:val="32"/>
          <w:szCs w:val="32"/>
        </w:rPr>
        <w:t>cientist</w:t>
      </w:r>
      <w:r w:rsidRPr="00AF61DA">
        <w:rPr>
          <w:rFonts w:ascii="Times New Roman" w:hAnsi="Times New Roman"/>
          <w:color w:val="000000" w:themeColor="text1"/>
          <w:sz w:val="32"/>
          <w:szCs w:val="32"/>
        </w:rPr>
        <w:t xml:space="preserve"> (Plant protection)</w:t>
      </w:r>
    </w:p>
    <w:p w14:paraId="6ADAB240" w14:textId="77777777" w:rsidR="00AA34EB" w:rsidRDefault="00AA34EB" w:rsidP="00DF1DF5">
      <w:pPr>
        <w:spacing w:after="0" w:line="240" w:lineRule="auto"/>
        <w:jc w:val="center"/>
        <w:rPr>
          <w:rFonts w:ascii="Times New Roman" w:hAnsi="Times New Roman"/>
          <w:color w:val="000000" w:themeColor="text1"/>
          <w:sz w:val="32"/>
          <w:szCs w:val="32"/>
        </w:rPr>
      </w:pPr>
    </w:p>
    <w:p w14:paraId="3D455D92" w14:textId="77777777" w:rsidR="00AA34EB" w:rsidRPr="00E10B70" w:rsidRDefault="00AA34EB" w:rsidP="00DF1DF5">
      <w:pPr>
        <w:spacing w:after="0" w:line="240" w:lineRule="auto"/>
        <w:jc w:val="center"/>
        <w:rPr>
          <w:rFonts w:ascii="Times New Roman" w:hAnsi="Times New Roman"/>
          <w:b/>
          <w:bCs/>
          <w:color w:val="000000" w:themeColor="text1"/>
          <w:sz w:val="32"/>
          <w:szCs w:val="32"/>
        </w:rPr>
      </w:pPr>
      <w:r w:rsidRPr="00E10B70">
        <w:rPr>
          <w:rFonts w:ascii="Times New Roman" w:hAnsi="Times New Roman"/>
          <w:b/>
          <w:bCs/>
          <w:color w:val="000000" w:themeColor="text1"/>
          <w:sz w:val="32"/>
          <w:szCs w:val="32"/>
        </w:rPr>
        <w:t>Mr. Ravi Kumar</w:t>
      </w:r>
    </w:p>
    <w:p w14:paraId="74F6DB3B" w14:textId="51732CD3" w:rsidR="00AA34EB" w:rsidRPr="00AF61DA" w:rsidRDefault="00AA34EB" w:rsidP="00DF1DF5">
      <w:pPr>
        <w:spacing w:after="0" w:line="240" w:lineRule="auto"/>
        <w:jc w:val="center"/>
        <w:rPr>
          <w:rFonts w:ascii="Times New Roman" w:hAnsi="Times New Roman"/>
          <w:color w:val="000000" w:themeColor="text1"/>
          <w:sz w:val="32"/>
          <w:szCs w:val="32"/>
        </w:rPr>
      </w:pPr>
      <w:r w:rsidRPr="00AF61DA">
        <w:rPr>
          <w:rFonts w:ascii="Times New Roman" w:hAnsi="Times New Roman"/>
          <w:color w:val="000000" w:themeColor="text1"/>
          <w:sz w:val="32"/>
          <w:szCs w:val="32"/>
        </w:rPr>
        <w:t>(Farm Manager)</w:t>
      </w:r>
    </w:p>
    <w:p w14:paraId="7B9AE62E" w14:textId="77777777" w:rsidR="00CA58D5" w:rsidRPr="00AF61DA" w:rsidRDefault="00CA58D5" w:rsidP="00DF1DF5">
      <w:pPr>
        <w:spacing w:after="0" w:line="240" w:lineRule="auto"/>
        <w:rPr>
          <w:rFonts w:ascii="Times New Roman" w:hAnsi="Times New Roman"/>
          <w:color w:val="000000" w:themeColor="text1"/>
          <w:sz w:val="32"/>
          <w:szCs w:val="32"/>
        </w:rPr>
      </w:pPr>
    </w:p>
    <w:p w14:paraId="007D7F5B" w14:textId="77777777" w:rsidR="00CA58D5" w:rsidRPr="00E10B70" w:rsidRDefault="00CA58D5" w:rsidP="00DF1DF5">
      <w:pPr>
        <w:spacing w:after="0" w:line="240" w:lineRule="auto"/>
        <w:jc w:val="center"/>
        <w:rPr>
          <w:rFonts w:ascii="Times New Roman" w:hAnsi="Times New Roman"/>
          <w:b/>
          <w:bCs/>
          <w:color w:val="000000" w:themeColor="text1"/>
          <w:sz w:val="32"/>
          <w:szCs w:val="32"/>
        </w:rPr>
      </w:pPr>
      <w:r w:rsidRPr="00E10B70">
        <w:rPr>
          <w:rFonts w:ascii="Times New Roman" w:hAnsi="Times New Roman"/>
          <w:b/>
          <w:bCs/>
          <w:color w:val="000000" w:themeColor="text1"/>
          <w:sz w:val="32"/>
          <w:szCs w:val="32"/>
        </w:rPr>
        <w:t xml:space="preserve">Mr. Manzoor Ahmad </w:t>
      </w:r>
      <w:proofErr w:type="spellStart"/>
      <w:r w:rsidRPr="00E10B70">
        <w:rPr>
          <w:rFonts w:ascii="Times New Roman" w:hAnsi="Times New Roman"/>
          <w:b/>
          <w:bCs/>
          <w:color w:val="000000" w:themeColor="text1"/>
          <w:sz w:val="32"/>
          <w:szCs w:val="32"/>
        </w:rPr>
        <w:t>Khatana</w:t>
      </w:r>
      <w:proofErr w:type="spellEnd"/>
    </w:p>
    <w:p w14:paraId="698B7749" w14:textId="77777777" w:rsidR="00CA58D5" w:rsidRPr="00AF61DA" w:rsidRDefault="00CA58D5" w:rsidP="00DF1DF5">
      <w:pPr>
        <w:spacing w:after="0" w:line="240" w:lineRule="auto"/>
        <w:jc w:val="center"/>
        <w:rPr>
          <w:rFonts w:ascii="Times New Roman" w:hAnsi="Times New Roman"/>
          <w:color w:val="000000" w:themeColor="text1"/>
          <w:sz w:val="32"/>
          <w:szCs w:val="32"/>
        </w:rPr>
      </w:pPr>
      <w:r w:rsidRPr="00AF61DA">
        <w:rPr>
          <w:rFonts w:ascii="Times New Roman" w:hAnsi="Times New Roman"/>
          <w:color w:val="000000" w:themeColor="text1"/>
          <w:sz w:val="32"/>
          <w:szCs w:val="32"/>
        </w:rPr>
        <w:t>Programme Assistant (lab)</w:t>
      </w:r>
    </w:p>
    <w:p w14:paraId="57F4B2BF" w14:textId="77777777" w:rsidR="00CA58D5" w:rsidRPr="00AF61DA" w:rsidRDefault="00CA58D5" w:rsidP="00DF1DF5">
      <w:pPr>
        <w:spacing w:after="0" w:line="240" w:lineRule="auto"/>
        <w:rPr>
          <w:rFonts w:ascii="Times New Roman" w:hAnsi="Times New Roman"/>
          <w:color w:val="000000" w:themeColor="text1"/>
          <w:sz w:val="32"/>
          <w:szCs w:val="32"/>
        </w:rPr>
      </w:pPr>
    </w:p>
    <w:p w14:paraId="617A2CAA" w14:textId="77777777" w:rsidR="00CA58D5" w:rsidRPr="00E10B70" w:rsidRDefault="00CA58D5" w:rsidP="00DF1DF5">
      <w:pPr>
        <w:spacing w:after="0" w:line="240" w:lineRule="auto"/>
        <w:jc w:val="center"/>
        <w:rPr>
          <w:rFonts w:ascii="Times New Roman" w:hAnsi="Times New Roman"/>
          <w:b/>
          <w:bCs/>
          <w:color w:val="000000" w:themeColor="text1"/>
          <w:sz w:val="32"/>
          <w:szCs w:val="32"/>
        </w:rPr>
      </w:pPr>
      <w:r w:rsidRPr="00E10B70">
        <w:rPr>
          <w:rFonts w:ascii="Times New Roman" w:hAnsi="Times New Roman"/>
          <w:b/>
          <w:bCs/>
          <w:color w:val="000000" w:themeColor="text1"/>
          <w:sz w:val="32"/>
          <w:szCs w:val="32"/>
        </w:rPr>
        <w:t xml:space="preserve">Mr. </w:t>
      </w:r>
      <w:proofErr w:type="spellStart"/>
      <w:r w:rsidRPr="00E10B70">
        <w:rPr>
          <w:rFonts w:ascii="Times New Roman" w:hAnsi="Times New Roman"/>
          <w:b/>
          <w:bCs/>
          <w:color w:val="000000" w:themeColor="text1"/>
          <w:sz w:val="32"/>
          <w:szCs w:val="32"/>
        </w:rPr>
        <w:t>Tanzeer</w:t>
      </w:r>
      <w:proofErr w:type="spellEnd"/>
      <w:r w:rsidRPr="00E10B70">
        <w:rPr>
          <w:rFonts w:ascii="Times New Roman" w:hAnsi="Times New Roman"/>
          <w:b/>
          <w:bCs/>
          <w:color w:val="000000" w:themeColor="text1"/>
          <w:sz w:val="32"/>
          <w:szCs w:val="32"/>
        </w:rPr>
        <w:t xml:space="preserve"> Hussain Khan</w:t>
      </w:r>
    </w:p>
    <w:p w14:paraId="27106973" w14:textId="77777777" w:rsidR="00CA58D5" w:rsidRDefault="00CA58D5" w:rsidP="00DF1DF5">
      <w:pPr>
        <w:spacing w:after="0" w:line="240" w:lineRule="auto"/>
        <w:jc w:val="center"/>
        <w:rPr>
          <w:rFonts w:ascii="Times New Roman" w:hAnsi="Times New Roman"/>
          <w:color w:val="000000" w:themeColor="text1"/>
          <w:sz w:val="32"/>
          <w:szCs w:val="32"/>
        </w:rPr>
      </w:pPr>
      <w:r w:rsidRPr="00AF61DA">
        <w:rPr>
          <w:rFonts w:ascii="Times New Roman" w:hAnsi="Times New Roman"/>
          <w:color w:val="000000" w:themeColor="text1"/>
          <w:sz w:val="32"/>
          <w:szCs w:val="32"/>
        </w:rPr>
        <w:t>Programme Assistant (Computers)</w:t>
      </w:r>
    </w:p>
    <w:p w14:paraId="16FB8C07" w14:textId="6BE6FCB1" w:rsidR="00DF1DF5" w:rsidRDefault="00DF1DF5" w:rsidP="00DF1DF5">
      <w:pPr>
        <w:spacing w:after="0" w:line="240" w:lineRule="auto"/>
        <w:jc w:val="center"/>
        <w:rPr>
          <w:rFonts w:ascii="Times New Roman" w:hAnsi="Times New Roman"/>
          <w:color w:val="000000" w:themeColor="text1"/>
          <w:sz w:val="32"/>
          <w:szCs w:val="32"/>
        </w:rPr>
      </w:pPr>
    </w:p>
    <w:p w14:paraId="17F07168" w14:textId="15054680" w:rsidR="00DF1DF5" w:rsidRPr="00DF1DF5" w:rsidRDefault="00DF1DF5" w:rsidP="00DF1DF5">
      <w:pPr>
        <w:spacing w:after="0" w:line="240" w:lineRule="auto"/>
        <w:jc w:val="center"/>
        <w:rPr>
          <w:rFonts w:ascii="Times New Roman" w:hAnsi="Times New Roman"/>
          <w:b/>
          <w:bCs/>
          <w:color w:val="000000" w:themeColor="text1"/>
          <w:sz w:val="32"/>
          <w:szCs w:val="32"/>
        </w:rPr>
      </w:pPr>
      <w:r w:rsidRPr="00DF1DF5">
        <w:rPr>
          <w:rFonts w:ascii="Times New Roman" w:hAnsi="Times New Roman"/>
          <w:b/>
          <w:bCs/>
          <w:color w:val="000000" w:themeColor="text1"/>
          <w:sz w:val="32"/>
          <w:szCs w:val="32"/>
        </w:rPr>
        <w:t xml:space="preserve">Ms. </w:t>
      </w:r>
      <w:proofErr w:type="spellStart"/>
      <w:r w:rsidRPr="00DF1DF5">
        <w:rPr>
          <w:rFonts w:ascii="Times New Roman" w:hAnsi="Times New Roman"/>
          <w:b/>
          <w:bCs/>
          <w:color w:val="000000" w:themeColor="text1"/>
          <w:sz w:val="32"/>
          <w:szCs w:val="32"/>
        </w:rPr>
        <w:t>Munazah</w:t>
      </w:r>
      <w:proofErr w:type="spellEnd"/>
      <w:r w:rsidRPr="00DF1DF5">
        <w:rPr>
          <w:rFonts w:ascii="Times New Roman" w:hAnsi="Times New Roman"/>
          <w:b/>
          <w:bCs/>
          <w:color w:val="000000" w:themeColor="text1"/>
          <w:sz w:val="32"/>
          <w:szCs w:val="32"/>
        </w:rPr>
        <w:t xml:space="preserve"> Khalil</w:t>
      </w:r>
    </w:p>
    <w:p w14:paraId="5509CCEF" w14:textId="6EFC84A8" w:rsidR="00DF1DF5" w:rsidRDefault="00DF1DF5" w:rsidP="00DF1DF5">
      <w:pPr>
        <w:spacing w:after="0" w:line="240" w:lineRule="auto"/>
        <w:jc w:val="center"/>
        <w:rPr>
          <w:rFonts w:ascii="Times New Roman" w:hAnsi="Times New Roman"/>
          <w:color w:val="000000" w:themeColor="text1"/>
          <w:sz w:val="32"/>
          <w:szCs w:val="32"/>
        </w:rPr>
      </w:pPr>
      <w:r>
        <w:rPr>
          <w:rFonts w:ascii="Times New Roman" w:hAnsi="Times New Roman"/>
          <w:color w:val="000000" w:themeColor="text1"/>
          <w:sz w:val="32"/>
          <w:szCs w:val="32"/>
        </w:rPr>
        <w:t>(FCLA)</w:t>
      </w:r>
    </w:p>
    <w:p w14:paraId="30C9E793" w14:textId="77777777" w:rsidR="00DF1DF5" w:rsidRDefault="00DF1DF5" w:rsidP="00DF1DF5">
      <w:pPr>
        <w:spacing w:after="0" w:line="240" w:lineRule="auto"/>
        <w:jc w:val="center"/>
        <w:rPr>
          <w:rFonts w:ascii="Times New Roman" w:hAnsi="Times New Roman"/>
          <w:color w:val="000000" w:themeColor="text1"/>
          <w:sz w:val="32"/>
          <w:szCs w:val="32"/>
        </w:rPr>
      </w:pPr>
    </w:p>
    <w:p w14:paraId="5C27CD76" w14:textId="1451275C" w:rsidR="00DF1DF5" w:rsidRPr="00DF1DF5" w:rsidRDefault="00DF1DF5" w:rsidP="00DF1DF5">
      <w:pPr>
        <w:spacing w:after="0" w:line="240" w:lineRule="auto"/>
        <w:jc w:val="center"/>
        <w:rPr>
          <w:rFonts w:ascii="Times New Roman" w:hAnsi="Times New Roman"/>
          <w:b/>
          <w:bCs/>
          <w:color w:val="000000" w:themeColor="text1"/>
          <w:sz w:val="32"/>
          <w:szCs w:val="32"/>
        </w:rPr>
      </w:pPr>
      <w:r w:rsidRPr="00DF1DF5">
        <w:rPr>
          <w:rFonts w:ascii="Times New Roman" w:hAnsi="Times New Roman"/>
          <w:b/>
          <w:bCs/>
          <w:color w:val="000000" w:themeColor="text1"/>
          <w:sz w:val="32"/>
          <w:szCs w:val="32"/>
        </w:rPr>
        <w:t xml:space="preserve">Ms. </w:t>
      </w:r>
      <w:proofErr w:type="spellStart"/>
      <w:r w:rsidRPr="00DF1DF5">
        <w:rPr>
          <w:rFonts w:ascii="Times New Roman" w:hAnsi="Times New Roman"/>
          <w:b/>
          <w:bCs/>
          <w:color w:val="000000" w:themeColor="text1"/>
          <w:sz w:val="32"/>
          <w:szCs w:val="32"/>
        </w:rPr>
        <w:t>Rafiya</w:t>
      </w:r>
      <w:proofErr w:type="spellEnd"/>
      <w:r w:rsidRPr="00DF1DF5">
        <w:rPr>
          <w:rFonts w:ascii="Times New Roman" w:hAnsi="Times New Roman"/>
          <w:b/>
          <w:bCs/>
          <w:color w:val="000000" w:themeColor="text1"/>
          <w:sz w:val="32"/>
          <w:szCs w:val="32"/>
        </w:rPr>
        <w:t xml:space="preserve"> Hassan</w:t>
      </w:r>
    </w:p>
    <w:p w14:paraId="5BBE3170" w14:textId="3711A1BD" w:rsidR="00DF1DF5" w:rsidRPr="00AF61DA" w:rsidRDefault="00DF1DF5" w:rsidP="00DF1DF5">
      <w:pPr>
        <w:spacing w:after="0" w:line="240" w:lineRule="auto"/>
        <w:jc w:val="center"/>
        <w:rPr>
          <w:rFonts w:ascii="Times New Roman" w:hAnsi="Times New Roman"/>
          <w:color w:val="000000" w:themeColor="text1"/>
          <w:sz w:val="32"/>
          <w:szCs w:val="32"/>
        </w:rPr>
      </w:pPr>
      <w:r>
        <w:rPr>
          <w:rFonts w:ascii="Times New Roman" w:hAnsi="Times New Roman"/>
          <w:color w:val="000000" w:themeColor="text1"/>
          <w:sz w:val="32"/>
          <w:szCs w:val="32"/>
        </w:rPr>
        <w:t>(FCLA)</w:t>
      </w:r>
    </w:p>
    <w:p w14:paraId="0972B549" w14:textId="77777777" w:rsidR="00CA58D5" w:rsidRPr="00AF61DA" w:rsidRDefault="00CA58D5" w:rsidP="00DF1DF5">
      <w:pPr>
        <w:spacing w:after="0" w:line="240" w:lineRule="auto"/>
        <w:rPr>
          <w:rFonts w:ascii="Times New Roman" w:hAnsi="Times New Roman"/>
          <w:color w:val="000000" w:themeColor="text1"/>
          <w:sz w:val="32"/>
          <w:szCs w:val="32"/>
        </w:rPr>
      </w:pPr>
    </w:p>
    <w:p w14:paraId="10A1678C" w14:textId="66DFF827" w:rsidR="00CA58D5" w:rsidRPr="00AF61DA" w:rsidRDefault="00CA58D5" w:rsidP="00DF1DF5">
      <w:pPr>
        <w:tabs>
          <w:tab w:val="left" w:pos="5460"/>
        </w:tabs>
        <w:spacing w:line="240" w:lineRule="auto"/>
        <w:jc w:val="center"/>
        <w:rPr>
          <w:rFonts w:ascii="Times New Roman" w:hAnsi="Times New Roman"/>
          <w:b/>
          <w:color w:val="000000" w:themeColor="text1"/>
          <w:sz w:val="32"/>
          <w:szCs w:val="32"/>
        </w:rPr>
      </w:pPr>
      <w:r w:rsidRPr="00AF61DA">
        <w:rPr>
          <w:rFonts w:ascii="Times New Roman" w:hAnsi="Times New Roman"/>
          <w:b/>
          <w:color w:val="000000" w:themeColor="text1"/>
          <w:sz w:val="32"/>
          <w:szCs w:val="32"/>
        </w:rPr>
        <w:t xml:space="preserve">Printing </w:t>
      </w:r>
    </w:p>
    <w:p w14:paraId="1B0E17EA" w14:textId="77777777" w:rsidR="00CA58D5" w:rsidRPr="00DC5103" w:rsidRDefault="00CA58D5" w:rsidP="00CA58D5">
      <w:pPr>
        <w:tabs>
          <w:tab w:val="left" w:pos="5460"/>
        </w:tabs>
        <w:jc w:val="center"/>
        <w:rPr>
          <w:rFonts w:ascii="Times New Roman" w:hAnsi="Times New Roman"/>
          <w:color w:val="000000" w:themeColor="text1"/>
          <w:sz w:val="32"/>
          <w:szCs w:val="32"/>
        </w:rPr>
      </w:pPr>
      <w:r w:rsidRPr="00DC5103">
        <w:rPr>
          <w:rFonts w:ascii="Times New Roman" w:hAnsi="Times New Roman"/>
          <w:color w:val="000000" w:themeColor="text1"/>
          <w:sz w:val="32"/>
          <w:szCs w:val="32"/>
        </w:rPr>
        <w:t>Mr. Suhail Subhan</w:t>
      </w:r>
    </w:p>
    <w:p w14:paraId="06B82C60" w14:textId="77777777" w:rsidR="00CA58D5" w:rsidRPr="00AF61DA" w:rsidRDefault="00CA58D5" w:rsidP="00DF1DF5">
      <w:pPr>
        <w:pStyle w:val="Heading1"/>
        <w:spacing w:before="0" w:after="0" w:line="240" w:lineRule="auto"/>
        <w:jc w:val="center"/>
        <w:rPr>
          <w:rFonts w:ascii="Times New Roman" w:hAnsi="Times New Roman"/>
          <w:b/>
          <w:bCs/>
          <w:color w:val="auto"/>
          <w:sz w:val="32"/>
          <w:szCs w:val="32"/>
        </w:rPr>
      </w:pPr>
      <w:r w:rsidRPr="00AF61DA">
        <w:rPr>
          <w:rFonts w:ascii="Times New Roman" w:hAnsi="Times New Roman"/>
          <w:b/>
          <w:bCs/>
          <w:color w:val="auto"/>
          <w:sz w:val="32"/>
          <w:szCs w:val="32"/>
        </w:rPr>
        <w:t>Krishi Vigyan Kendra Gurez</w:t>
      </w:r>
    </w:p>
    <w:p w14:paraId="628B1379" w14:textId="77777777" w:rsidR="00CA58D5" w:rsidRPr="00AF61DA" w:rsidRDefault="00CA58D5" w:rsidP="00DF1DF5">
      <w:pPr>
        <w:spacing w:after="0" w:line="240" w:lineRule="auto"/>
        <w:jc w:val="center"/>
        <w:rPr>
          <w:sz w:val="20"/>
          <w:szCs w:val="20"/>
        </w:rPr>
      </w:pPr>
    </w:p>
    <w:p w14:paraId="0C76F66E" w14:textId="66DBED77" w:rsidR="00CA58D5" w:rsidRPr="00AF61DA" w:rsidRDefault="00CA58D5" w:rsidP="00DF1DF5">
      <w:pPr>
        <w:spacing w:after="0" w:line="240" w:lineRule="auto"/>
        <w:contextualSpacing/>
        <w:jc w:val="center"/>
        <w:rPr>
          <w:rFonts w:ascii="Times New Roman" w:hAnsi="Times New Roman"/>
          <w:b/>
          <w:bCs/>
          <w:sz w:val="20"/>
          <w:szCs w:val="20"/>
        </w:rPr>
      </w:pPr>
      <w:r w:rsidRPr="00AF61DA">
        <w:rPr>
          <w:rFonts w:ascii="Times New Roman" w:hAnsi="Times New Roman"/>
          <w:b/>
          <w:bCs/>
          <w:sz w:val="32"/>
          <w:szCs w:val="32"/>
        </w:rPr>
        <w:t>Directorate o Extension</w:t>
      </w:r>
    </w:p>
    <w:p w14:paraId="4AD89BE6" w14:textId="77777777" w:rsidR="00CA58D5" w:rsidRPr="00AF61DA" w:rsidRDefault="00CA58D5" w:rsidP="00CA58D5">
      <w:pPr>
        <w:spacing w:after="120"/>
        <w:contextualSpacing/>
        <w:jc w:val="center"/>
        <w:rPr>
          <w:rFonts w:ascii="Times New Roman" w:hAnsi="Times New Roman"/>
          <w:b/>
          <w:bCs/>
          <w:sz w:val="20"/>
          <w:szCs w:val="20"/>
        </w:rPr>
      </w:pPr>
    </w:p>
    <w:p w14:paraId="75846518" w14:textId="432C7EDA" w:rsidR="00747D62" w:rsidRPr="00A16582" w:rsidRDefault="00CA58D5" w:rsidP="00693DC5">
      <w:pPr>
        <w:pBdr>
          <w:bottom w:val="dotted" w:sz="24" w:space="1" w:color="auto"/>
        </w:pBdr>
        <w:jc w:val="center"/>
        <w:rPr>
          <w:sz w:val="32"/>
          <w:szCs w:val="32"/>
        </w:rPr>
      </w:pPr>
      <w:r w:rsidRPr="00AF61DA">
        <w:rPr>
          <w:rFonts w:ascii="Times New Roman" w:hAnsi="Times New Roman"/>
          <w:b/>
          <w:bCs/>
          <w:sz w:val="32"/>
          <w:szCs w:val="32"/>
        </w:rPr>
        <w:t>Sher-e-Kashmir University of Agricultural Sciences and Technology of Kashmi</w:t>
      </w:r>
      <w:r w:rsidR="00693DC5">
        <w:rPr>
          <w:rFonts w:ascii="Times New Roman" w:hAnsi="Times New Roman"/>
          <w:b/>
          <w:bCs/>
          <w:sz w:val="32"/>
          <w:szCs w:val="32"/>
        </w:rPr>
        <w:t>r</w:t>
      </w:r>
    </w:p>
    <w:sectPr w:rsidR="00747D62" w:rsidRPr="00A1658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341FD" w14:textId="77777777" w:rsidR="00B16DD6" w:rsidRDefault="00B16DD6" w:rsidP="004A3CE1">
      <w:pPr>
        <w:spacing w:after="0" w:line="240" w:lineRule="auto"/>
      </w:pPr>
      <w:r>
        <w:separator/>
      </w:r>
    </w:p>
  </w:endnote>
  <w:endnote w:type="continuationSeparator" w:id="0">
    <w:p w14:paraId="60920EB3" w14:textId="77777777" w:rsidR="00B16DD6" w:rsidRDefault="00B16DD6" w:rsidP="004A3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F6538" w14:textId="77777777" w:rsidR="00B16DD6" w:rsidRDefault="00B16DD6" w:rsidP="004A3CE1">
      <w:pPr>
        <w:spacing w:after="0" w:line="240" w:lineRule="auto"/>
      </w:pPr>
      <w:r>
        <w:separator/>
      </w:r>
    </w:p>
  </w:footnote>
  <w:footnote w:type="continuationSeparator" w:id="0">
    <w:p w14:paraId="28FC6B3D" w14:textId="77777777" w:rsidR="00B16DD6" w:rsidRDefault="00B16DD6" w:rsidP="004A3C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C143A"/>
    <w:multiLevelType w:val="multilevel"/>
    <w:tmpl w:val="54E42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12DA6"/>
    <w:multiLevelType w:val="multilevel"/>
    <w:tmpl w:val="D75A4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5096120">
    <w:abstractNumId w:val="0"/>
  </w:num>
  <w:num w:numId="2" w16cid:durableId="2021857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EFC"/>
    <w:rsid w:val="00065FDB"/>
    <w:rsid w:val="00071336"/>
    <w:rsid w:val="00082F0B"/>
    <w:rsid w:val="000C70FE"/>
    <w:rsid w:val="000D01B4"/>
    <w:rsid w:val="000F69D3"/>
    <w:rsid w:val="001161E3"/>
    <w:rsid w:val="001525A6"/>
    <w:rsid w:val="00153171"/>
    <w:rsid w:val="001534DD"/>
    <w:rsid w:val="00171307"/>
    <w:rsid w:val="00180F81"/>
    <w:rsid w:val="00181F71"/>
    <w:rsid w:val="00196D34"/>
    <w:rsid w:val="001A5B38"/>
    <w:rsid w:val="001B2AE3"/>
    <w:rsid w:val="001B408B"/>
    <w:rsid w:val="001D3D06"/>
    <w:rsid w:val="001E5EDB"/>
    <w:rsid w:val="001E6F2D"/>
    <w:rsid w:val="002070A7"/>
    <w:rsid w:val="002103FE"/>
    <w:rsid w:val="0021550A"/>
    <w:rsid w:val="00217339"/>
    <w:rsid w:val="00217A53"/>
    <w:rsid w:val="00230C14"/>
    <w:rsid w:val="002316E9"/>
    <w:rsid w:val="00232AB0"/>
    <w:rsid w:val="00244A37"/>
    <w:rsid w:val="00254CC1"/>
    <w:rsid w:val="0026069C"/>
    <w:rsid w:val="00260B46"/>
    <w:rsid w:val="00265127"/>
    <w:rsid w:val="002A7ECF"/>
    <w:rsid w:val="002B040F"/>
    <w:rsid w:val="002B22A6"/>
    <w:rsid w:val="002B3D06"/>
    <w:rsid w:val="002B6943"/>
    <w:rsid w:val="002C2132"/>
    <w:rsid w:val="002C4DEF"/>
    <w:rsid w:val="002D1769"/>
    <w:rsid w:val="002D2889"/>
    <w:rsid w:val="002D5D7A"/>
    <w:rsid w:val="00301399"/>
    <w:rsid w:val="00310C39"/>
    <w:rsid w:val="003146B8"/>
    <w:rsid w:val="00325047"/>
    <w:rsid w:val="003322C0"/>
    <w:rsid w:val="003471DD"/>
    <w:rsid w:val="00360D30"/>
    <w:rsid w:val="00362D1F"/>
    <w:rsid w:val="003A0E19"/>
    <w:rsid w:val="003A782C"/>
    <w:rsid w:val="003B405C"/>
    <w:rsid w:val="003B6ED8"/>
    <w:rsid w:val="003C1401"/>
    <w:rsid w:val="003E3A5D"/>
    <w:rsid w:val="003F41CA"/>
    <w:rsid w:val="004009FA"/>
    <w:rsid w:val="00400C35"/>
    <w:rsid w:val="00425AD4"/>
    <w:rsid w:val="00457F4A"/>
    <w:rsid w:val="00461323"/>
    <w:rsid w:val="00461839"/>
    <w:rsid w:val="00466C8E"/>
    <w:rsid w:val="004718E4"/>
    <w:rsid w:val="00473C7C"/>
    <w:rsid w:val="004773E6"/>
    <w:rsid w:val="00480448"/>
    <w:rsid w:val="0048753D"/>
    <w:rsid w:val="00493B29"/>
    <w:rsid w:val="004A2762"/>
    <w:rsid w:val="004A3CE1"/>
    <w:rsid w:val="004A47CB"/>
    <w:rsid w:val="004B66BB"/>
    <w:rsid w:val="004D02E8"/>
    <w:rsid w:val="004D4FD2"/>
    <w:rsid w:val="004E02F2"/>
    <w:rsid w:val="004E15EE"/>
    <w:rsid w:val="004F3E43"/>
    <w:rsid w:val="00501F88"/>
    <w:rsid w:val="005058C3"/>
    <w:rsid w:val="00515D23"/>
    <w:rsid w:val="005305E9"/>
    <w:rsid w:val="005926E1"/>
    <w:rsid w:val="005B6403"/>
    <w:rsid w:val="005E75C6"/>
    <w:rsid w:val="00603204"/>
    <w:rsid w:val="0068520E"/>
    <w:rsid w:val="00693DC5"/>
    <w:rsid w:val="0069519E"/>
    <w:rsid w:val="006974A5"/>
    <w:rsid w:val="006C4012"/>
    <w:rsid w:val="00703EC9"/>
    <w:rsid w:val="00714425"/>
    <w:rsid w:val="00715463"/>
    <w:rsid w:val="00722149"/>
    <w:rsid w:val="00725B5E"/>
    <w:rsid w:val="007275E7"/>
    <w:rsid w:val="00730F4B"/>
    <w:rsid w:val="00740FDB"/>
    <w:rsid w:val="007461FF"/>
    <w:rsid w:val="00747D62"/>
    <w:rsid w:val="0076748D"/>
    <w:rsid w:val="0077217A"/>
    <w:rsid w:val="00784055"/>
    <w:rsid w:val="00786CEC"/>
    <w:rsid w:val="00791FD0"/>
    <w:rsid w:val="007921B3"/>
    <w:rsid w:val="007977DB"/>
    <w:rsid w:val="007A0D9D"/>
    <w:rsid w:val="007B459A"/>
    <w:rsid w:val="007B4CC9"/>
    <w:rsid w:val="007C22F6"/>
    <w:rsid w:val="007D5719"/>
    <w:rsid w:val="0081141D"/>
    <w:rsid w:val="008122FE"/>
    <w:rsid w:val="00817D25"/>
    <w:rsid w:val="00822B07"/>
    <w:rsid w:val="0082610B"/>
    <w:rsid w:val="00837552"/>
    <w:rsid w:val="00850CA7"/>
    <w:rsid w:val="00864E27"/>
    <w:rsid w:val="008676F7"/>
    <w:rsid w:val="00890555"/>
    <w:rsid w:val="008C5934"/>
    <w:rsid w:val="008C66DA"/>
    <w:rsid w:val="008D422F"/>
    <w:rsid w:val="008E1F33"/>
    <w:rsid w:val="008F7454"/>
    <w:rsid w:val="00904160"/>
    <w:rsid w:val="00904909"/>
    <w:rsid w:val="00905F48"/>
    <w:rsid w:val="0091362D"/>
    <w:rsid w:val="009435A7"/>
    <w:rsid w:val="009636EF"/>
    <w:rsid w:val="00975239"/>
    <w:rsid w:val="00983BB1"/>
    <w:rsid w:val="00987E8F"/>
    <w:rsid w:val="00992F41"/>
    <w:rsid w:val="009C24AC"/>
    <w:rsid w:val="009D37BC"/>
    <w:rsid w:val="009D6694"/>
    <w:rsid w:val="009F155D"/>
    <w:rsid w:val="00A1179E"/>
    <w:rsid w:val="00A16582"/>
    <w:rsid w:val="00A16BB5"/>
    <w:rsid w:val="00A22CDE"/>
    <w:rsid w:val="00A62333"/>
    <w:rsid w:val="00A65EFC"/>
    <w:rsid w:val="00A905DD"/>
    <w:rsid w:val="00AA34EB"/>
    <w:rsid w:val="00AB2715"/>
    <w:rsid w:val="00AB349F"/>
    <w:rsid w:val="00AC7474"/>
    <w:rsid w:val="00AD6516"/>
    <w:rsid w:val="00AE4ABA"/>
    <w:rsid w:val="00AF4528"/>
    <w:rsid w:val="00AF5F98"/>
    <w:rsid w:val="00AF6396"/>
    <w:rsid w:val="00B16DD6"/>
    <w:rsid w:val="00B222F2"/>
    <w:rsid w:val="00B322D2"/>
    <w:rsid w:val="00B32EEC"/>
    <w:rsid w:val="00B45238"/>
    <w:rsid w:val="00B47150"/>
    <w:rsid w:val="00B57C5E"/>
    <w:rsid w:val="00B612F1"/>
    <w:rsid w:val="00B62D22"/>
    <w:rsid w:val="00B6641C"/>
    <w:rsid w:val="00B70E2E"/>
    <w:rsid w:val="00B74F9F"/>
    <w:rsid w:val="00B8114A"/>
    <w:rsid w:val="00B852BC"/>
    <w:rsid w:val="00B9795A"/>
    <w:rsid w:val="00BA50D7"/>
    <w:rsid w:val="00BB61CC"/>
    <w:rsid w:val="00BE2C32"/>
    <w:rsid w:val="00BF1B3A"/>
    <w:rsid w:val="00C51FA0"/>
    <w:rsid w:val="00C526DE"/>
    <w:rsid w:val="00C566D9"/>
    <w:rsid w:val="00C64B61"/>
    <w:rsid w:val="00C9293C"/>
    <w:rsid w:val="00C95173"/>
    <w:rsid w:val="00CA58D5"/>
    <w:rsid w:val="00CC1D99"/>
    <w:rsid w:val="00CE2786"/>
    <w:rsid w:val="00D0315C"/>
    <w:rsid w:val="00D1669B"/>
    <w:rsid w:val="00D33414"/>
    <w:rsid w:val="00D5080E"/>
    <w:rsid w:val="00D570B7"/>
    <w:rsid w:val="00D62123"/>
    <w:rsid w:val="00D64617"/>
    <w:rsid w:val="00D94698"/>
    <w:rsid w:val="00D95DFC"/>
    <w:rsid w:val="00DA24D3"/>
    <w:rsid w:val="00DC13FC"/>
    <w:rsid w:val="00DC5103"/>
    <w:rsid w:val="00DD4DF5"/>
    <w:rsid w:val="00DD6E11"/>
    <w:rsid w:val="00DF1DF5"/>
    <w:rsid w:val="00E05365"/>
    <w:rsid w:val="00E05E1F"/>
    <w:rsid w:val="00E10B70"/>
    <w:rsid w:val="00E1405D"/>
    <w:rsid w:val="00E1416B"/>
    <w:rsid w:val="00E2566E"/>
    <w:rsid w:val="00E43D4D"/>
    <w:rsid w:val="00E51A85"/>
    <w:rsid w:val="00E67567"/>
    <w:rsid w:val="00E67987"/>
    <w:rsid w:val="00E75E1A"/>
    <w:rsid w:val="00E76D8B"/>
    <w:rsid w:val="00EA4D36"/>
    <w:rsid w:val="00EB45CF"/>
    <w:rsid w:val="00EC361A"/>
    <w:rsid w:val="00F0146B"/>
    <w:rsid w:val="00F05759"/>
    <w:rsid w:val="00F06E50"/>
    <w:rsid w:val="00F26734"/>
    <w:rsid w:val="00F27C05"/>
    <w:rsid w:val="00F5157E"/>
    <w:rsid w:val="00F560C4"/>
    <w:rsid w:val="00F577C9"/>
    <w:rsid w:val="00F71CCA"/>
    <w:rsid w:val="00F7314E"/>
    <w:rsid w:val="00F80BB1"/>
    <w:rsid w:val="00F80FF6"/>
    <w:rsid w:val="00FA48AE"/>
    <w:rsid w:val="00FB2966"/>
    <w:rsid w:val="00FC3791"/>
    <w:rsid w:val="00FE002F"/>
    <w:rsid w:val="00FE79F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AB40F"/>
  <w15:chartTrackingRefBased/>
  <w15:docId w15:val="{C6B27F8F-7B5B-4511-AE27-EA1B4C24C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EC9"/>
  </w:style>
  <w:style w:type="paragraph" w:styleId="Heading1">
    <w:name w:val="heading 1"/>
    <w:basedOn w:val="Normal"/>
    <w:next w:val="Normal"/>
    <w:link w:val="Heading1Char"/>
    <w:uiPriority w:val="9"/>
    <w:qFormat/>
    <w:rsid w:val="00A65E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5E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5E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5E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5E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5E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5E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5E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5E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E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5E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5E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5E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5E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5E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5E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5E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5EFC"/>
    <w:rPr>
      <w:rFonts w:eastAsiaTheme="majorEastAsia" w:cstheme="majorBidi"/>
      <w:color w:val="272727" w:themeColor="text1" w:themeTint="D8"/>
    </w:rPr>
  </w:style>
  <w:style w:type="paragraph" w:styleId="Title">
    <w:name w:val="Title"/>
    <w:basedOn w:val="Normal"/>
    <w:next w:val="Normal"/>
    <w:link w:val="TitleChar"/>
    <w:uiPriority w:val="10"/>
    <w:qFormat/>
    <w:rsid w:val="00A65E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5E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5E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5E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5EFC"/>
    <w:pPr>
      <w:spacing w:before="160"/>
      <w:jc w:val="center"/>
    </w:pPr>
    <w:rPr>
      <w:i/>
      <w:iCs/>
      <w:color w:val="404040" w:themeColor="text1" w:themeTint="BF"/>
    </w:rPr>
  </w:style>
  <w:style w:type="character" w:customStyle="1" w:styleId="QuoteChar">
    <w:name w:val="Quote Char"/>
    <w:basedOn w:val="DefaultParagraphFont"/>
    <w:link w:val="Quote"/>
    <w:uiPriority w:val="29"/>
    <w:rsid w:val="00A65EFC"/>
    <w:rPr>
      <w:i/>
      <w:iCs/>
      <w:color w:val="404040" w:themeColor="text1" w:themeTint="BF"/>
    </w:rPr>
  </w:style>
  <w:style w:type="paragraph" w:styleId="ListParagraph">
    <w:name w:val="List Paragraph"/>
    <w:basedOn w:val="Normal"/>
    <w:uiPriority w:val="34"/>
    <w:qFormat/>
    <w:rsid w:val="00A65EFC"/>
    <w:pPr>
      <w:ind w:left="720"/>
      <w:contextualSpacing/>
    </w:pPr>
  </w:style>
  <w:style w:type="character" w:styleId="IntenseEmphasis">
    <w:name w:val="Intense Emphasis"/>
    <w:basedOn w:val="DefaultParagraphFont"/>
    <w:uiPriority w:val="21"/>
    <w:qFormat/>
    <w:rsid w:val="00A65EFC"/>
    <w:rPr>
      <w:i/>
      <w:iCs/>
      <w:color w:val="0F4761" w:themeColor="accent1" w:themeShade="BF"/>
    </w:rPr>
  </w:style>
  <w:style w:type="paragraph" w:styleId="IntenseQuote">
    <w:name w:val="Intense Quote"/>
    <w:basedOn w:val="Normal"/>
    <w:next w:val="Normal"/>
    <w:link w:val="IntenseQuoteChar"/>
    <w:uiPriority w:val="30"/>
    <w:qFormat/>
    <w:rsid w:val="00A65E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5EFC"/>
    <w:rPr>
      <w:i/>
      <w:iCs/>
      <w:color w:val="0F4761" w:themeColor="accent1" w:themeShade="BF"/>
    </w:rPr>
  </w:style>
  <w:style w:type="character" w:styleId="IntenseReference">
    <w:name w:val="Intense Reference"/>
    <w:basedOn w:val="DefaultParagraphFont"/>
    <w:uiPriority w:val="32"/>
    <w:qFormat/>
    <w:rsid w:val="00A65EFC"/>
    <w:rPr>
      <w:b/>
      <w:bCs/>
      <w:smallCaps/>
      <w:color w:val="0F4761" w:themeColor="accent1" w:themeShade="BF"/>
      <w:spacing w:val="5"/>
    </w:rPr>
  </w:style>
  <w:style w:type="table" w:styleId="TableGrid">
    <w:name w:val="Table Grid"/>
    <w:basedOn w:val="TableNormal"/>
    <w:uiPriority w:val="39"/>
    <w:rsid w:val="0098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2316E9"/>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5Dark-Accent2">
    <w:name w:val="Grid Table 5 Dark Accent 2"/>
    <w:basedOn w:val="TableNormal"/>
    <w:uiPriority w:val="50"/>
    <w:rsid w:val="007921B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7921B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paragraph" w:styleId="Header">
    <w:name w:val="header"/>
    <w:basedOn w:val="Normal"/>
    <w:link w:val="HeaderChar"/>
    <w:uiPriority w:val="99"/>
    <w:unhideWhenUsed/>
    <w:rsid w:val="004A3C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CE1"/>
  </w:style>
  <w:style w:type="paragraph" w:styleId="Footer">
    <w:name w:val="footer"/>
    <w:basedOn w:val="Normal"/>
    <w:link w:val="FooterChar"/>
    <w:uiPriority w:val="99"/>
    <w:unhideWhenUsed/>
    <w:rsid w:val="004A3C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80293">
      <w:bodyDiv w:val="1"/>
      <w:marLeft w:val="0"/>
      <w:marRight w:val="0"/>
      <w:marTop w:val="0"/>
      <w:marBottom w:val="0"/>
      <w:divBdr>
        <w:top w:val="none" w:sz="0" w:space="0" w:color="auto"/>
        <w:left w:val="none" w:sz="0" w:space="0" w:color="auto"/>
        <w:bottom w:val="none" w:sz="0" w:space="0" w:color="auto"/>
        <w:right w:val="none" w:sz="0" w:space="0" w:color="auto"/>
      </w:divBdr>
    </w:div>
    <w:div w:id="102844868">
      <w:bodyDiv w:val="1"/>
      <w:marLeft w:val="0"/>
      <w:marRight w:val="0"/>
      <w:marTop w:val="0"/>
      <w:marBottom w:val="0"/>
      <w:divBdr>
        <w:top w:val="none" w:sz="0" w:space="0" w:color="auto"/>
        <w:left w:val="none" w:sz="0" w:space="0" w:color="auto"/>
        <w:bottom w:val="none" w:sz="0" w:space="0" w:color="auto"/>
        <w:right w:val="none" w:sz="0" w:space="0" w:color="auto"/>
      </w:divBdr>
    </w:div>
    <w:div w:id="104157268">
      <w:bodyDiv w:val="1"/>
      <w:marLeft w:val="0"/>
      <w:marRight w:val="0"/>
      <w:marTop w:val="0"/>
      <w:marBottom w:val="0"/>
      <w:divBdr>
        <w:top w:val="none" w:sz="0" w:space="0" w:color="auto"/>
        <w:left w:val="none" w:sz="0" w:space="0" w:color="auto"/>
        <w:bottom w:val="none" w:sz="0" w:space="0" w:color="auto"/>
        <w:right w:val="none" w:sz="0" w:space="0" w:color="auto"/>
      </w:divBdr>
    </w:div>
    <w:div w:id="225649553">
      <w:bodyDiv w:val="1"/>
      <w:marLeft w:val="0"/>
      <w:marRight w:val="0"/>
      <w:marTop w:val="0"/>
      <w:marBottom w:val="0"/>
      <w:divBdr>
        <w:top w:val="none" w:sz="0" w:space="0" w:color="auto"/>
        <w:left w:val="none" w:sz="0" w:space="0" w:color="auto"/>
        <w:bottom w:val="none" w:sz="0" w:space="0" w:color="auto"/>
        <w:right w:val="none" w:sz="0" w:space="0" w:color="auto"/>
      </w:divBdr>
    </w:div>
    <w:div w:id="253587017">
      <w:bodyDiv w:val="1"/>
      <w:marLeft w:val="0"/>
      <w:marRight w:val="0"/>
      <w:marTop w:val="0"/>
      <w:marBottom w:val="0"/>
      <w:divBdr>
        <w:top w:val="none" w:sz="0" w:space="0" w:color="auto"/>
        <w:left w:val="none" w:sz="0" w:space="0" w:color="auto"/>
        <w:bottom w:val="none" w:sz="0" w:space="0" w:color="auto"/>
        <w:right w:val="none" w:sz="0" w:space="0" w:color="auto"/>
      </w:divBdr>
    </w:div>
    <w:div w:id="332270567">
      <w:bodyDiv w:val="1"/>
      <w:marLeft w:val="0"/>
      <w:marRight w:val="0"/>
      <w:marTop w:val="0"/>
      <w:marBottom w:val="0"/>
      <w:divBdr>
        <w:top w:val="none" w:sz="0" w:space="0" w:color="auto"/>
        <w:left w:val="none" w:sz="0" w:space="0" w:color="auto"/>
        <w:bottom w:val="none" w:sz="0" w:space="0" w:color="auto"/>
        <w:right w:val="none" w:sz="0" w:space="0" w:color="auto"/>
      </w:divBdr>
    </w:div>
    <w:div w:id="434978623">
      <w:bodyDiv w:val="1"/>
      <w:marLeft w:val="0"/>
      <w:marRight w:val="0"/>
      <w:marTop w:val="0"/>
      <w:marBottom w:val="0"/>
      <w:divBdr>
        <w:top w:val="none" w:sz="0" w:space="0" w:color="auto"/>
        <w:left w:val="none" w:sz="0" w:space="0" w:color="auto"/>
        <w:bottom w:val="none" w:sz="0" w:space="0" w:color="auto"/>
        <w:right w:val="none" w:sz="0" w:space="0" w:color="auto"/>
      </w:divBdr>
    </w:div>
    <w:div w:id="656033710">
      <w:bodyDiv w:val="1"/>
      <w:marLeft w:val="0"/>
      <w:marRight w:val="0"/>
      <w:marTop w:val="0"/>
      <w:marBottom w:val="0"/>
      <w:divBdr>
        <w:top w:val="none" w:sz="0" w:space="0" w:color="auto"/>
        <w:left w:val="none" w:sz="0" w:space="0" w:color="auto"/>
        <w:bottom w:val="none" w:sz="0" w:space="0" w:color="auto"/>
        <w:right w:val="none" w:sz="0" w:space="0" w:color="auto"/>
      </w:divBdr>
    </w:div>
    <w:div w:id="722946219">
      <w:bodyDiv w:val="1"/>
      <w:marLeft w:val="0"/>
      <w:marRight w:val="0"/>
      <w:marTop w:val="0"/>
      <w:marBottom w:val="0"/>
      <w:divBdr>
        <w:top w:val="none" w:sz="0" w:space="0" w:color="auto"/>
        <w:left w:val="none" w:sz="0" w:space="0" w:color="auto"/>
        <w:bottom w:val="none" w:sz="0" w:space="0" w:color="auto"/>
        <w:right w:val="none" w:sz="0" w:space="0" w:color="auto"/>
      </w:divBdr>
    </w:div>
    <w:div w:id="746344742">
      <w:bodyDiv w:val="1"/>
      <w:marLeft w:val="0"/>
      <w:marRight w:val="0"/>
      <w:marTop w:val="0"/>
      <w:marBottom w:val="0"/>
      <w:divBdr>
        <w:top w:val="none" w:sz="0" w:space="0" w:color="auto"/>
        <w:left w:val="none" w:sz="0" w:space="0" w:color="auto"/>
        <w:bottom w:val="none" w:sz="0" w:space="0" w:color="auto"/>
        <w:right w:val="none" w:sz="0" w:space="0" w:color="auto"/>
      </w:divBdr>
      <w:divsChild>
        <w:div w:id="1597250837">
          <w:marLeft w:val="0"/>
          <w:marRight w:val="0"/>
          <w:marTop w:val="0"/>
          <w:marBottom w:val="0"/>
          <w:divBdr>
            <w:top w:val="none" w:sz="0" w:space="0" w:color="auto"/>
            <w:left w:val="none" w:sz="0" w:space="0" w:color="auto"/>
            <w:bottom w:val="none" w:sz="0" w:space="0" w:color="auto"/>
            <w:right w:val="none" w:sz="0" w:space="0" w:color="auto"/>
          </w:divBdr>
          <w:divsChild>
            <w:div w:id="168625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336537">
      <w:bodyDiv w:val="1"/>
      <w:marLeft w:val="0"/>
      <w:marRight w:val="0"/>
      <w:marTop w:val="0"/>
      <w:marBottom w:val="0"/>
      <w:divBdr>
        <w:top w:val="none" w:sz="0" w:space="0" w:color="auto"/>
        <w:left w:val="none" w:sz="0" w:space="0" w:color="auto"/>
        <w:bottom w:val="none" w:sz="0" w:space="0" w:color="auto"/>
        <w:right w:val="none" w:sz="0" w:space="0" w:color="auto"/>
      </w:divBdr>
    </w:div>
    <w:div w:id="1070998880">
      <w:bodyDiv w:val="1"/>
      <w:marLeft w:val="0"/>
      <w:marRight w:val="0"/>
      <w:marTop w:val="0"/>
      <w:marBottom w:val="0"/>
      <w:divBdr>
        <w:top w:val="none" w:sz="0" w:space="0" w:color="auto"/>
        <w:left w:val="none" w:sz="0" w:space="0" w:color="auto"/>
        <w:bottom w:val="none" w:sz="0" w:space="0" w:color="auto"/>
        <w:right w:val="none" w:sz="0" w:space="0" w:color="auto"/>
      </w:divBdr>
    </w:div>
    <w:div w:id="1127119649">
      <w:bodyDiv w:val="1"/>
      <w:marLeft w:val="0"/>
      <w:marRight w:val="0"/>
      <w:marTop w:val="0"/>
      <w:marBottom w:val="0"/>
      <w:divBdr>
        <w:top w:val="none" w:sz="0" w:space="0" w:color="auto"/>
        <w:left w:val="none" w:sz="0" w:space="0" w:color="auto"/>
        <w:bottom w:val="none" w:sz="0" w:space="0" w:color="auto"/>
        <w:right w:val="none" w:sz="0" w:space="0" w:color="auto"/>
      </w:divBdr>
    </w:div>
    <w:div w:id="1134252713">
      <w:bodyDiv w:val="1"/>
      <w:marLeft w:val="0"/>
      <w:marRight w:val="0"/>
      <w:marTop w:val="0"/>
      <w:marBottom w:val="0"/>
      <w:divBdr>
        <w:top w:val="none" w:sz="0" w:space="0" w:color="auto"/>
        <w:left w:val="none" w:sz="0" w:space="0" w:color="auto"/>
        <w:bottom w:val="none" w:sz="0" w:space="0" w:color="auto"/>
        <w:right w:val="none" w:sz="0" w:space="0" w:color="auto"/>
      </w:divBdr>
      <w:divsChild>
        <w:div w:id="1956402120">
          <w:marLeft w:val="0"/>
          <w:marRight w:val="0"/>
          <w:marTop w:val="0"/>
          <w:marBottom w:val="0"/>
          <w:divBdr>
            <w:top w:val="none" w:sz="0" w:space="0" w:color="auto"/>
            <w:left w:val="none" w:sz="0" w:space="0" w:color="auto"/>
            <w:bottom w:val="none" w:sz="0" w:space="0" w:color="auto"/>
            <w:right w:val="none" w:sz="0" w:space="0" w:color="auto"/>
          </w:divBdr>
          <w:divsChild>
            <w:div w:id="74777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834242">
      <w:bodyDiv w:val="1"/>
      <w:marLeft w:val="0"/>
      <w:marRight w:val="0"/>
      <w:marTop w:val="0"/>
      <w:marBottom w:val="0"/>
      <w:divBdr>
        <w:top w:val="none" w:sz="0" w:space="0" w:color="auto"/>
        <w:left w:val="none" w:sz="0" w:space="0" w:color="auto"/>
        <w:bottom w:val="none" w:sz="0" w:space="0" w:color="auto"/>
        <w:right w:val="none" w:sz="0" w:space="0" w:color="auto"/>
      </w:divBdr>
    </w:div>
    <w:div w:id="1192837052">
      <w:bodyDiv w:val="1"/>
      <w:marLeft w:val="0"/>
      <w:marRight w:val="0"/>
      <w:marTop w:val="0"/>
      <w:marBottom w:val="0"/>
      <w:divBdr>
        <w:top w:val="none" w:sz="0" w:space="0" w:color="auto"/>
        <w:left w:val="none" w:sz="0" w:space="0" w:color="auto"/>
        <w:bottom w:val="none" w:sz="0" w:space="0" w:color="auto"/>
        <w:right w:val="none" w:sz="0" w:space="0" w:color="auto"/>
      </w:divBdr>
    </w:div>
    <w:div w:id="1282808297">
      <w:bodyDiv w:val="1"/>
      <w:marLeft w:val="0"/>
      <w:marRight w:val="0"/>
      <w:marTop w:val="0"/>
      <w:marBottom w:val="0"/>
      <w:divBdr>
        <w:top w:val="none" w:sz="0" w:space="0" w:color="auto"/>
        <w:left w:val="none" w:sz="0" w:space="0" w:color="auto"/>
        <w:bottom w:val="none" w:sz="0" w:space="0" w:color="auto"/>
        <w:right w:val="none" w:sz="0" w:space="0" w:color="auto"/>
      </w:divBdr>
    </w:div>
    <w:div w:id="1375080348">
      <w:bodyDiv w:val="1"/>
      <w:marLeft w:val="0"/>
      <w:marRight w:val="0"/>
      <w:marTop w:val="0"/>
      <w:marBottom w:val="0"/>
      <w:divBdr>
        <w:top w:val="none" w:sz="0" w:space="0" w:color="auto"/>
        <w:left w:val="none" w:sz="0" w:space="0" w:color="auto"/>
        <w:bottom w:val="none" w:sz="0" w:space="0" w:color="auto"/>
        <w:right w:val="none" w:sz="0" w:space="0" w:color="auto"/>
      </w:divBdr>
      <w:divsChild>
        <w:div w:id="500396385">
          <w:marLeft w:val="0"/>
          <w:marRight w:val="0"/>
          <w:marTop w:val="0"/>
          <w:marBottom w:val="0"/>
          <w:divBdr>
            <w:top w:val="none" w:sz="0" w:space="0" w:color="auto"/>
            <w:left w:val="none" w:sz="0" w:space="0" w:color="auto"/>
            <w:bottom w:val="none" w:sz="0" w:space="0" w:color="auto"/>
            <w:right w:val="none" w:sz="0" w:space="0" w:color="auto"/>
          </w:divBdr>
          <w:divsChild>
            <w:div w:id="86213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836794">
      <w:bodyDiv w:val="1"/>
      <w:marLeft w:val="0"/>
      <w:marRight w:val="0"/>
      <w:marTop w:val="0"/>
      <w:marBottom w:val="0"/>
      <w:divBdr>
        <w:top w:val="none" w:sz="0" w:space="0" w:color="auto"/>
        <w:left w:val="none" w:sz="0" w:space="0" w:color="auto"/>
        <w:bottom w:val="none" w:sz="0" w:space="0" w:color="auto"/>
        <w:right w:val="none" w:sz="0" w:space="0" w:color="auto"/>
      </w:divBdr>
    </w:div>
    <w:div w:id="1563296935">
      <w:bodyDiv w:val="1"/>
      <w:marLeft w:val="0"/>
      <w:marRight w:val="0"/>
      <w:marTop w:val="0"/>
      <w:marBottom w:val="0"/>
      <w:divBdr>
        <w:top w:val="none" w:sz="0" w:space="0" w:color="auto"/>
        <w:left w:val="none" w:sz="0" w:space="0" w:color="auto"/>
        <w:bottom w:val="none" w:sz="0" w:space="0" w:color="auto"/>
        <w:right w:val="none" w:sz="0" w:space="0" w:color="auto"/>
      </w:divBdr>
    </w:div>
    <w:div w:id="1578131158">
      <w:bodyDiv w:val="1"/>
      <w:marLeft w:val="0"/>
      <w:marRight w:val="0"/>
      <w:marTop w:val="0"/>
      <w:marBottom w:val="0"/>
      <w:divBdr>
        <w:top w:val="none" w:sz="0" w:space="0" w:color="auto"/>
        <w:left w:val="none" w:sz="0" w:space="0" w:color="auto"/>
        <w:bottom w:val="none" w:sz="0" w:space="0" w:color="auto"/>
        <w:right w:val="none" w:sz="0" w:space="0" w:color="auto"/>
      </w:divBdr>
      <w:divsChild>
        <w:div w:id="585772314">
          <w:marLeft w:val="0"/>
          <w:marRight w:val="0"/>
          <w:marTop w:val="0"/>
          <w:marBottom w:val="0"/>
          <w:divBdr>
            <w:top w:val="none" w:sz="0" w:space="0" w:color="auto"/>
            <w:left w:val="none" w:sz="0" w:space="0" w:color="auto"/>
            <w:bottom w:val="none" w:sz="0" w:space="0" w:color="auto"/>
            <w:right w:val="none" w:sz="0" w:space="0" w:color="auto"/>
          </w:divBdr>
          <w:divsChild>
            <w:div w:id="58295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015047">
      <w:bodyDiv w:val="1"/>
      <w:marLeft w:val="0"/>
      <w:marRight w:val="0"/>
      <w:marTop w:val="0"/>
      <w:marBottom w:val="0"/>
      <w:divBdr>
        <w:top w:val="none" w:sz="0" w:space="0" w:color="auto"/>
        <w:left w:val="none" w:sz="0" w:space="0" w:color="auto"/>
        <w:bottom w:val="none" w:sz="0" w:space="0" w:color="auto"/>
        <w:right w:val="none" w:sz="0" w:space="0" w:color="auto"/>
      </w:divBdr>
    </w:div>
    <w:div w:id="1814058133">
      <w:bodyDiv w:val="1"/>
      <w:marLeft w:val="0"/>
      <w:marRight w:val="0"/>
      <w:marTop w:val="0"/>
      <w:marBottom w:val="0"/>
      <w:divBdr>
        <w:top w:val="none" w:sz="0" w:space="0" w:color="auto"/>
        <w:left w:val="none" w:sz="0" w:space="0" w:color="auto"/>
        <w:bottom w:val="none" w:sz="0" w:space="0" w:color="auto"/>
        <w:right w:val="none" w:sz="0" w:space="0" w:color="auto"/>
      </w:divBdr>
    </w:div>
    <w:div w:id="1841919158">
      <w:bodyDiv w:val="1"/>
      <w:marLeft w:val="0"/>
      <w:marRight w:val="0"/>
      <w:marTop w:val="0"/>
      <w:marBottom w:val="0"/>
      <w:divBdr>
        <w:top w:val="none" w:sz="0" w:space="0" w:color="auto"/>
        <w:left w:val="none" w:sz="0" w:space="0" w:color="auto"/>
        <w:bottom w:val="none" w:sz="0" w:space="0" w:color="auto"/>
        <w:right w:val="none" w:sz="0" w:space="0" w:color="auto"/>
      </w:divBdr>
    </w:div>
    <w:div w:id="1851675350">
      <w:bodyDiv w:val="1"/>
      <w:marLeft w:val="0"/>
      <w:marRight w:val="0"/>
      <w:marTop w:val="0"/>
      <w:marBottom w:val="0"/>
      <w:divBdr>
        <w:top w:val="none" w:sz="0" w:space="0" w:color="auto"/>
        <w:left w:val="none" w:sz="0" w:space="0" w:color="auto"/>
        <w:bottom w:val="none" w:sz="0" w:space="0" w:color="auto"/>
        <w:right w:val="none" w:sz="0" w:space="0" w:color="auto"/>
      </w:divBdr>
      <w:divsChild>
        <w:div w:id="711151412">
          <w:marLeft w:val="0"/>
          <w:marRight w:val="0"/>
          <w:marTop w:val="0"/>
          <w:marBottom w:val="0"/>
          <w:divBdr>
            <w:top w:val="none" w:sz="0" w:space="0" w:color="auto"/>
            <w:left w:val="none" w:sz="0" w:space="0" w:color="auto"/>
            <w:bottom w:val="none" w:sz="0" w:space="0" w:color="auto"/>
            <w:right w:val="none" w:sz="0" w:space="0" w:color="auto"/>
          </w:divBdr>
        </w:div>
        <w:div w:id="681126056">
          <w:marLeft w:val="0"/>
          <w:marRight w:val="0"/>
          <w:marTop w:val="0"/>
          <w:marBottom w:val="0"/>
          <w:divBdr>
            <w:top w:val="none" w:sz="0" w:space="0" w:color="auto"/>
            <w:left w:val="none" w:sz="0" w:space="0" w:color="auto"/>
            <w:bottom w:val="none" w:sz="0" w:space="0" w:color="auto"/>
            <w:right w:val="none" w:sz="0" w:space="0" w:color="auto"/>
          </w:divBdr>
        </w:div>
      </w:divsChild>
    </w:div>
    <w:div w:id="1855805029">
      <w:bodyDiv w:val="1"/>
      <w:marLeft w:val="0"/>
      <w:marRight w:val="0"/>
      <w:marTop w:val="0"/>
      <w:marBottom w:val="0"/>
      <w:divBdr>
        <w:top w:val="none" w:sz="0" w:space="0" w:color="auto"/>
        <w:left w:val="none" w:sz="0" w:space="0" w:color="auto"/>
        <w:bottom w:val="none" w:sz="0" w:space="0" w:color="auto"/>
        <w:right w:val="none" w:sz="0" w:space="0" w:color="auto"/>
      </w:divBdr>
      <w:divsChild>
        <w:div w:id="1867055502">
          <w:marLeft w:val="0"/>
          <w:marRight w:val="0"/>
          <w:marTop w:val="0"/>
          <w:marBottom w:val="0"/>
          <w:divBdr>
            <w:top w:val="none" w:sz="0" w:space="0" w:color="auto"/>
            <w:left w:val="none" w:sz="0" w:space="0" w:color="auto"/>
            <w:bottom w:val="none" w:sz="0" w:space="0" w:color="auto"/>
            <w:right w:val="none" w:sz="0" w:space="0" w:color="auto"/>
          </w:divBdr>
        </w:div>
        <w:div w:id="569730182">
          <w:marLeft w:val="0"/>
          <w:marRight w:val="0"/>
          <w:marTop w:val="0"/>
          <w:marBottom w:val="0"/>
          <w:divBdr>
            <w:top w:val="none" w:sz="0" w:space="0" w:color="auto"/>
            <w:left w:val="none" w:sz="0" w:space="0" w:color="auto"/>
            <w:bottom w:val="none" w:sz="0" w:space="0" w:color="auto"/>
            <w:right w:val="none" w:sz="0" w:space="0" w:color="auto"/>
          </w:divBdr>
        </w:div>
      </w:divsChild>
    </w:div>
    <w:div w:id="1905723838">
      <w:bodyDiv w:val="1"/>
      <w:marLeft w:val="0"/>
      <w:marRight w:val="0"/>
      <w:marTop w:val="0"/>
      <w:marBottom w:val="0"/>
      <w:divBdr>
        <w:top w:val="none" w:sz="0" w:space="0" w:color="auto"/>
        <w:left w:val="none" w:sz="0" w:space="0" w:color="auto"/>
        <w:bottom w:val="none" w:sz="0" w:space="0" w:color="auto"/>
        <w:right w:val="none" w:sz="0" w:space="0" w:color="auto"/>
      </w:divBdr>
    </w:div>
    <w:div w:id="208556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chart" Target="charts/chart1.xml"/><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8"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d1b2a253f684cee2/Desktop/Tulip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Sprouting</a:t>
            </a:r>
            <a:r>
              <a:rPr lang="en-IN" baseline="0"/>
              <a:t> Vs Blooming</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Sheet2!$B$1</c:f>
              <c:strCache>
                <c:ptCount val="1"/>
                <c:pt idx="0">
                  <c:v>Sprouting %</c:v>
                </c:pt>
              </c:strCache>
            </c:strRef>
          </c:tx>
          <c:spPr>
            <a:solidFill>
              <a:schemeClr val="accent1"/>
            </a:solidFill>
            <a:ln>
              <a:noFill/>
            </a:ln>
            <a:effectLst/>
            <a:sp3d/>
          </c:spPr>
          <c:invertIfNegative val="0"/>
          <c:cat>
            <c:strRef>
              <c:f>Sheet2!$A$2:$A$13</c:f>
              <c:strCache>
                <c:ptCount val="12"/>
                <c:pt idx="0">
                  <c:v>Blashing Apledoone</c:v>
                </c:pt>
                <c:pt idx="1">
                  <c:v>La-courtine</c:v>
                </c:pt>
                <c:pt idx="2">
                  <c:v>Alibi</c:v>
                </c:pt>
                <c:pt idx="3">
                  <c:v>Honeymoon Tulip</c:v>
                </c:pt>
                <c:pt idx="4">
                  <c:v>G-Parade</c:v>
                </c:pt>
                <c:pt idx="5">
                  <c:v>World Faromite</c:v>
                </c:pt>
                <c:pt idx="6">
                  <c:v>Apricot Impression</c:v>
                </c:pt>
                <c:pt idx="7">
                  <c:v>Clern Water</c:v>
                </c:pt>
                <c:pt idx="8">
                  <c:v>Niggata</c:v>
                </c:pt>
                <c:pt idx="9">
                  <c:v>Mixed</c:v>
                </c:pt>
                <c:pt idx="10">
                  <c:v>Ile de France</c:v>
                </c:pt>
                <c:pt idx="11">
                  <c:v>Ad Rem</c:v>
                </c:pt>
              </c:strCache>
            </c:strRef>
          </c:cat>
          <c:val>
            <c:numRef>
              <c:f>Sheet2!$B$2:$B$13</c:f>
              <c:numCache>
                <c:formatCode>0.00%</c:formatCode>
                <c:ptCount val="12"/>
                <c:pt idx="0">
                  <c:v>0.96360000000000001</c:v>
                </c:pt>
                <c:pt idx="1">
                  <c:v>0.96970000000000001</c:v>
                </c:pt>
                <c:pt idx="2">
                  <c:v>0.95760000000000001</c:v>
                </c:pt>
                <c:pt idx="3">
                  <c:v>0.95150000000000001</c:v>
                </c:pt>
                <c:pt idx="4">
                  <c:v>0.96970000000000001</c:v>
                </c:pt>
                <c:pt idx="5">
                  <c:v>0.93940000000000001</c:v>
                </c:pt>
                <c:pt idx="6">
                  <c:v>0.96060000000000001</c:v>
                </c:pt>
                <c:pt idx="7">
                  <c:v>0.93640000000000001</c:v>
                </c:pt>
                <c:pt idx="8">
                  <c:v>0.93030000000000002</c:v>
                </c:pt>
                <c:pt idx="9">
                  <c:v>0.92930000000000001</c:v>
                </c:pt>
                <c:pt idx="10">
                  <c:v>0.87239999999999995</c:v>
                </c:pt>
                <c:pt idx="11">
                  <c:v>0.85970000000000002</c:v>
                </c:pt>
              </c:numCache>
            </c:numRef>
          </c:val>
          <c:extLst>
            <c:ext xmlns:c16="http://schemas.microsoft.com/office/drawing/2014/chart" uri="{C3380CC4-5D6E-409C-BE32-E72D297353CC}">
              <c16:uniqueId val="{00000000-64EF-4DF7-9B93-9FE6C41C16A7}"/>
            </c:ext>
          </c:extLst>
        </c:ser>
        <c:ser>
          <c:idx val="1"/>
          <c:order val="1"/>
          <c:tx>
            <c:strRef>
              <c:f>Sheet2!$C$1</c:f>
              <c:strCache>
                <c:ptCount val="1"/>
                <c:pt idx="0">
                  <c:v>Blooming (%)</c:v>
                </c:pt>
              </c:strCache>
            </c:strRef>
          </c:tx>
          <c:spPr>
            <a:solidFill>
              <a:schemeClr val="accent2"/>
            </a:solidFill>
            <a:ln>
              <a:noFill/>
            </a:ln>
            <a:effectLst/>
            <a:sp3d/>
          </c:spPr>
          <c:invertIfNegative val="0"/>
          <c:cat>
            <c:strRef>
              <c:f>Sheet2!$A$2:$A$13</c:f>
              <c:strCache>
                <c:ptCount val="12"/>
                <c:pt idx="0">
                  <c:v>Blashing Apledoone</c:v>
                </c:pt>
                <c:pt idx="1">
                  <c:v>La-courtine</c:v>
                </c:pt>
                <c:pt idx="2">
                  <c:v>Alibi</c:v>
                </c:pt>
                <c:pt idx="3">
                  <c:v>Honeymoon Tulip</c:v>
                </c:pt>
                <c:pt idx="4">
                  <c:v>G-Parade</c:v>
                </c:pt>
                <c:pt idx="5">
                  <c:v>World Faromite</c:v>
                </c:pt>
                <c:pt idx="6">
                  <c:v>Apricot Impression</c:v>
                </c:pt>
                <c:pt idx="7">
                  <c:v>Clern Water</c:v>
                </c:pt>
                <c:pt idx="8">
                  <c:v>Niggata</c:v>
                </c:pt>
                <c:pt idx="9">
                  <c:v>Mixed</c:v>
                </c:pt>
                <c:pt idx="10">
                  <c:v>Ile de France</c:v>
                </c:pt>
                <c:pt idx="11">
                  <c:v>Ad Rem</c:v>
                </c:pt>
              </c:strCache>
            </c:strRef>
          </c:cat>
          <c:val>
            <c:numRef>
              <c:f>Sheet2!$C$2:$C$13</c:f>
              <c:numCache>
                <c:formatCode>0.00%</c:formatCode>
                <c:ptCount val="12"/>
                <c:pt idx="0">
                  <c:v>0.93400000000000005</c:v>
                </c:pt>
                <c:pt idx="1">
                  <c:v>0.90569999999999995</c:v>
                </c:pt>
                <c:pt idx="2">
                  <c:v>0.89229999999999998</c:v>
                </c:pt>
                <c:pt idx="3">
                  <c:v>0.94650000000000001</c:v>
                </c:pt>
                <c:pt idx="4">
                  <c:v>0.90249999999999997</c:v>
                </c:pt>
                <c:pt idx="5">
                  <c:v>0.70250000000000001</c:v>
                </c:pt>
                <c:pt idx="6">
                  <c:v>0.87109999999999999</c:v>
                </c:pt>
                <c:pt idx="7">
                  <c:v>0.67479999999999996</c:v>
                </c:pt>
                <c:pt idx="8">
                  <c:v>0.69340000000000002</c:v>
                </c:pt>
                <c:pt idx="9">
                  <c:v>0.85229999999999995</c:v>
                </c:pt>
                <c:pt idx="10">
                  <c:v>0.84230000000000005</c:v>
                </c:pt>
                <c:pt idx="11">
                  <c:v>0.79449999999999998</c:v>
                </c:pt>
              </c:numCache>
            </c:numRef>
          </c:val>
          <c:extLst>
            <c:ext xmlns:c16="http://schemas.microsoft.com/office/drawing/2014/chart" uri="{C3380CC4-5D6E-409C-BE32-E72D297353CC}">
              <c16:uniqueId val="{00000001-64EF-4DF7-9B93-9FE6C41C16A7}"/>
            </c:ext>
          </c:extLst>
        </c:ser>
        <c:dLbls>
          <c:showLegendKey val="0"/>
          <c:showVal val="0"/>
          <c:showCatName val="0"/>
          <c:showSerName val="0"/>
          <c:showPercent val="0"/>
          <c:showBubbleSize val="0"/>
        </c:dLbls>
        <c:gapWidth val="150"/>
        <c:shape val="box"/>
        <c:axId val="451374591"/>
        <c:axId val="451371711"/>
        <c:axId val="0"/>
      </c:bar3DChart>
      <c:catAx>
        <c:axId val="45137459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371711"/>
        <c:crosses val="autoZero"/>
        <c:auto val="1"/>
        <c:lblAlgn val="ctr"/>
        <c:lblOffset val="100"/>
        <c:noMultiLvlLbl val="0"/>
      </c:catAx>
      <c:valAx>
        <c:axId val="45137171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3745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4028</TotalTime>
  <Pages>17</Pages>
  <Words>3658</Words>
  <Characters>20853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Jauhar Parrey</dc:creator>
  <cp:keywords/>
  <dc:description/>
  <cp:lastModifiedBy>Dr Jauhar Parrey</cp:lastModifiedBy>
  <cp:revision>233</cp:revision>
  <cp:lastPrinted>2026-06-23T10:37:00Z</cp:lastPrinted>
  <dcterms:created xsi:type="dcterms:W3CDTF">2026-06-10T06:52:00Z</dcterms:created>
  <dcterms:modified xsi:type="dcterms:W3CDTF">2026-08-06T05:40:00Z</dcterms:modified>
</cp:coreProperties>
</file>